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D5C86" w14:textId="3CD33A08" w:rsidR="000C1726" w:rsidRPr="000C1726" w:rsidRDefault="000C1726" w:rsidP="000C1726">
      <w:pPr>
        <w:jc w:val="center"/>
        <w:rPr>
          <w:b/>
        </w:rPr>
      </w:pPr>
      <w:r w:rsidRPr="000C1726">
        <w:rPr>
          <w:rFonts w:ascii="Century Gothic" w:hAnsi="Century Gothic"/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6B18C2D" wp14:editId="745B7D06">
            <wp:simplePos x="0" y="0"/>
            <wp:positionH relativeFrom="margin">
              <wp:posOffset>5541645</wp:posOffset>
            </wp:positionH>
            <wp:positionV relativeFrom="paragraph">
              <wp:posOffset>-471170</wp:posOffset>
            </wp:positionV>
            <wp:extent cx="904875" cy="904875"/>
            <wp:effectExtent l="0" t="0" r="9525" b="9525"/>
            <wp:wrapNone/>
            <wp:docPr id="1" name="0 Imagen" descr="logotipo escuela preparatoria no3 lín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 escuela preparatoria no3 líne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726">
        <w:rPr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4D857D9" wp14:editId="2AAF05A9">
            <wp:simplePos x="0" y="0"/>
            <wp:positionH relativeFrom="margin">
              <wp:posOffset>17144</wp:posOffset>
            </wp:positionH>
            <wp:positionV relativeFrom="paragraph">
              <wp:posOffset>-404495</wp:posOffset>
            </wp:positionV>
            <wp:extent cx="847725" cy="11623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anl-color-negro-si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31" cy="116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CDE">
        <w:rPr>
          <w:b/>
        </w:rPr>
        <w:t>LABORATORIO DE ETIMOLOGÍAS</w:t>
      </w:r>
    </w:p>
    <w:p w14:paraId="6F835592" w14:textId="77777777" w:rsidR="000C1726" w:rsidRDefault="000C1726" w:rsidP="000C1726"/>
    <w:p w14:paraId="1C76BA87" w14:textId="77777777" w:rsidR="000C1726" w:rsidRDefault="000C1726" w:rsidP="000C1726">
      <w:r>
        <w:t>Nombre: _________________________________________________ Matrícula: _____________</w:t>
      </w:r>
      <w:r w:rsidRPr="0090521B">
        <w:t xml:space="preserve"> </w:t>
      </w:r>
      <w:r>
        <w:t>Grupo: _____</w:t>
      </w:r>
    </w:p>
    <w:p w14:paraId="11DE8385" w14:textId="77777777" w:rsidR="003E06C5" w:rsidRPr="00E975C6" w:rsidRDefault="00C85918">
      <w:pPr>
        <w:rPr>
          <w:b/>
        </w:rPr>
      </w:pPr>
      <w:r w:rsidRPr="00E975C6">
        <w:rPr>
          <w:b/>
        </w:rPr>
        <w:t xml:space="preserve">Etapa 1. Evolución lingüística del español. </w:t>
      </w:r>
    </w:p>
    <w:p w14:paraId="20683AD1" w14:textId="77777777" w:rsidR="003E06C5" w:rsidRPr="000C1726" w:rsidRDefault="00C85918">
      <w:pPr>
        <w:rPr>
          <w:b/>
        </w:rPr>
      </w:pPr>
      <w:r w:rsidRPr="000C1726">
        <w:rPr>
          <w:b/>
        </w:rPr>
        <w:t>Contesta las siguientes preguntas:</w:t>
      </w:r>
    </w:p>
    <w:p w14:paraId="59A531ED" w14:textId="77777777" w:rsidR="003E06C5" w:rsidRDefault="00C8591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La palabra etimología está conformada por las raíces griegas:</w:t>
      </w:r>
    </w:p>
    <w:p w14:paraId="31792E4F" w14:textId="77777777" w:rsidR="003E06C5" w:rsidRDefault="0063679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636791">
        <w:rPr>
          <w:rFonts w:ascii="Palatino Linotype" w:hAnsi="Palatino Linotype"/>
          <w:bCs/>
          <w:color w:val="000000"/>
        </w:rPr>
        <w:t>ἔ</w:t>
      </w:r>
      <w:r w:rsidR="00E975C6">
        <w:rPr>
          <w:rFonts w:ascii="Symbol" w:hAnsi="Symbol"/>
        </w:rPr>
        <w:t></w:t>
      </w:r>
      <w:r w:rsidR="00E975C6">
        <w:rPr>
          <w:rFonts w:ascii="Symbol" w:hAnsi="Symbol"/>
        </w:rPr>
        <w:t></w:t>
      </w:r>
      <w:r w:rsidR="00C85918" w:rsidRPr="00E975C6">
        <w:rPr>
          <w:rFonts w:ascii="Symbol" w:hAnsi="Symbol"/>
        </w:rPr>
        <w:t></w:t>
      </w:r>
      <w:r w:rsidR="00C85918" w:rsidRPr="00E975C6">
        <w:rPr>
          <w:rFonts w:ascii="Symbol" w:hAnsi="Symbol"/>
        </w:rPr>
        <w:t></w:t>
      </w:r>
      <w:r w:rsidR="00C85918" w:rsidRPr="00E975C6">
        <w:rPr>
          <w:rFonts w:ascii="Symbol" w:hAnsi="Symbol"/>
        </w:rPr>
        <w:t></w:t>
      </w:r>
      <w:r w:rsidR="00C85918">
        <w:t xml:space="preserve"> (verdadero) y </w:t>
      </w:r>
      <w:r w:rsidR="00C85918" w:rsidRPr="00E975C6">
        <w:rPr>
          <w:rFonts w:ascii="Symbol" w:hAnsi="Symbol"/>
        </w:rPr>
        <w:t></w:t>
      </w:r>
      <w:r w:rsidRPr="00636791">
        <w:rPr>
          <w:rFonts w:ascii="Palatino Linotype" w:hAnsi="Palatino Linotype"/>
          <w:bCs/>
          <w:color w:val="000000"/>
        </w:rPr>
        <w:t>ό</w:t>
      </w:r>
      <w:r w:rsidR="00C85918" w:rsidRPr="00E975C6">
        <w:rPr>
          <w:rFonts w:ascii="Symbol" w:hAnsi="Symbol"/>
        </w:rPr>
        <w:t></w:t>
      </w:r>
      <w:r w:rsidR="00C85918" w:rsidRPr="00E975C6">
        <w:rPr>
          <w:rFonts w:ascii="Symbol" w:hAnsi="Symbol"/>
        </w:rPr>
        <w:t></w:t>
      </w:r>
      <w:r w:rsidR="00C85918" w:rsidRPr="00E975C6">
        <w:rPr>
          <w:rFonts w:ascii="Symbol" w:hAnsi="Symbol"/>
        </w:rPr>
        <w:t></w:t>
      </w:r>
      <w:r w:rsidR="00C85918">
        <w:t xml:space="preserve"> (estudio</w:t>
      </w:r>
    </w:p>
    <w:p w14:paraId="10F2650B" w14:textId="77777777" w:rsidR="003E06C5" w:rsidRDefault="0063679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636791">
        <w:rPr>
          <w:rFonts w:ascii="Palatino Linotype" w:hAnsi="Palatino Linotype"/>
          <w:bCs/>
          <w:color w:val="000000"/>
        </w:rPr>
        <w:t>ἔ</w:t>
      </w:r>
      <w:r w:rsidR="00E975C6" w:rsidRPr="00E975C6">
        <w:rPr>
          <w:rFonts w:ascii="Symbol" w:hAnsi="Symbol"/>
        </w:rPr>
        <w:t></w:t>
      </w:r>
      <w:r w:rsidR="00E975C6" w:rsidRPr="00E975C6">
        <w:rPr>
          <w:rFonts w:ascii="Symbol" w:hAnsi="Symbol"/>
        </w:rPr>
        <w:t></w:t>
      </w:r>
      <w:r w:rsidR="00C85918" w:rsidRPr="00E975C6">
        <w:rPr>
          <w:rFonts w:ascii="Symbol" w:hAnsi="Symbol"/>
        </w:rPr>
        <w:t></w:t>
      </w:r>
      <w:r w:rsidR="00C85918" w:rsidRPr="00E975C6">
        <w:rPr>
          <w:rFonts w:ascii="Symbol" w:hAnsi="Symbol"/>
        </w:rPr>
        <w:t></w:t>
      </w:r>
      <w:r w:rsidR="00C85918" w:rsidRPr="00E975C6">
        <w:rPr>
          <w:rFonts w:ascii="Symbol" w:hAnsi="Symbol"/>
        </w:rPr>
        <w:t></w:t>
      </w:r>
      <w:r w:rsidR="00C85918">
        <w:t xml:space="preserve"> (verdadero) y </w:t>
      </w:r>
      <w:r w:rsidR="00C85918" w:rsidRPr="00E975C6">
        <w:rPr>
          <w:rFonts w:ascii="Symbol" w:hAnsi="Symbol"/>
        </w:rPr>
        <w:t></w:t>
      </w:r>
      <w:r w:rsidRPr="00636791">
        <w:rPr>
          <w:rFonts w:ascii="Palatino Linotype" w:hAnsi="Palatino Linotype"/>
          <w:bCs/>
          <w:color w:val="000000"/>
        </w:rPr>
        <w:t>ό</w:t>
      </w:r>
      <w:r w:rsidR="00C85918" w:rsidRPr="00E975C6">
        <w:rPr>
          <w:rFonts w:ascii="Symbol" w:hAnsi="Symbol"/>
        </w:rPr>
        <w:t></w:t>
      </w:r>
      <w:r w:rsidR="00C85918" w:rsidRPr="00E975C6">
        <w:rPr>
          <w:rFonts w:ascii="Symbol" w:hAnsi="Symbol"/>
        </w:rPr>
        <w:t></w:t>
      </w:r>
      <w:r w:rsidR="00C85918" w:rsidRPr="00E975C6">
        <w:rPr>
          <w:rFonts w:ascii="Symbol" w:hAnsi="Symbol"/>
        </w:rPr>
        <w:t></w:t>
      </w:r>
      <w:r w:rsidR="00C85918">
        <w:t xml:space="preserve"> (tratado)</w:t>
      </w:r>
    </w:p>
    <w:p w14:paraId="3E1B1064" w14:textId="77777777" w:rsidR="003E06C5" w:rsidRDefault="0063679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636791">
        <w:rPr>
          <w:rFonts w:ascii="Palatino Linotype" w:hAnsi="Palatino Linotype"/>
          <w:bCs/>
          <w:color w:val="000000"/>
        </w:rPr>
        <w:t>ἔ</w:t>
      </w:r>
      <w:r w:rsidR="00E975C6" w:rsidRPr="00E975C6">
        <w:rPr>
          <w:rFonts w:ascii="Symbol" w:hAnsi="Symbol"/>
        </w:rPr>
        <w:t></w:t>
      </w:r>
      <w:r w:rsidR="00E975C6" w:rsidRPr="00E975C6">
        <w:rPr>
          <w:rFonts w:ascii="Symbol" w:hAnsi="Symbol"/>
        </w:rPr>
        <w:t></w:t>
      </w:r>
      <w:r w:rsidR="00C85918" w:rsidRPr="00E975C6">
        <w:rPr>
          <w:rFonts w:ascii="Symbol" w:hAnsi="Symbol"/>
        </w:rPr>
        <w:t></w:t>
      </w:r>
      <w:r w:rsidR="00C85918" w:rsidRPr="00E975C6">
        <w:rPr>
          <w:rFonts w:ascii="Symbol" w:hAnsi="Symbol"/>
        </w:rPr>
        <w:t></w:t>
      </w:r>
      <w:r w:rsidR="00C85918" w:rsidRPr="00E975C6">
        <w:rPr>
          <w:rFonts w:ascii="Symbol" w:hAnsi="Symbol"/>
        </w:rPr>
        <w:t></w:t>
      </w:r>
      <w:r w:rsidR="00C85918">
        <w:t xml:space="preserve"> (verdadero) y </w:t>
      </w:r>
      <w:r w:rsidR="00C85918" w:rsidRPr="00E975C6">
        <w:rPr>
          <w:rFonts w:ascii="Symbol" w:hAnsi="Symbol"/>
        </w:rPr>
        <w:t></w:t>
      </w:r>
      <w:r w:rsidR="00C85918" w:rsidRPr="00E975C6">
        <w:rPr>
          <w:rFonts w:ascii="Symbol" w:hAnsi="Symbol"/>
        </w:rPr>
        <w:t></w:t>
      </w:r>
      <w:r w:rsidR="00C85918" w:rsidRPr="00E975C6">
        <w:rPr>
          <w:rFonts w:ascii="Symbol" w:hAnsi="Symbol"/>
        </w:rPr>
        <w:t></w:t>
      </w:r>
      <w:r w:rsidR="00C85918">
        <w:t xml:space="preserve"> (relativo a)</w:t>
      </w:r>
    </w:p>
    <w:p w14:paraId="2F50AB6A" w14:textId="77777777" w:rsidR="003E06C5" w:rsidRDefault="0063679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636791">
        <w:rPr>
          <w:rFonts w:ascii="Palatino Linotype" w:hAnsi="Palatino Linotype"/>
          <w:bCs/>
          <w:color w:val="000000"/>
        </w:rPr>
        <w:t>ἔ</w:t>
      </w:r>
      <w:r w:rsidR="00E975C6" w:rsidRPr="00E975C6">
        <w:rPr>
          <w:rFonts w:ascii="Symbol" w:hAnsi="Symbol"/>
        </w:rPr>
        <w:t></w:t>
      </w:r>
      <w:r w:rsidR="00E975C6" w:rsidRPr="00E975C6">
        <w:rPr>
          <w:rFonts w:ascii="Symbol" w:hAnsi="Symbol"/>
        </w:rPr>
        <w:t></w:t>
      </w:r>
      <w:r w:rsidR="00C85918" w:rsidRPr="00E975C6">
        <w:rPr>
          <w:rFonts w:ascii="Symbol" w:hAnsi="Symbol"/>
        </w:rPr>
        <w:t></w:t>
      </w:r>
      <w:r w:rsidR="00C85918" w:rsidRPr="00E975C6">
        <w:rPr>
          <w:rFonts w:ascii="Symbol" w:hAnsi="Symbol"/>
        </w:rPr>
        <w:t></w:t>
      </w:r>
      <w:r w:rsidR="00C85918" w:rsidRPr="00E975C6">
        <w:rPr>
          <w:rFonts w:ascii="Symbol" w:hAnsi="Symbol"/>
        </w:rPr>
        <w:t></w:t>
      </w:r>
      <w:r w:rsidR="00C85918">
        <w:t xml:space="preserve"> (verdadero) y </w:t>
      </w:r>
      <w:r w:rsidR="00C85918" w:rsidRPr="00E975C6">
        <w:rPr>
          <w:rFonts w:ascii="Symbol" w:hAnsi="Symbol" w:cstheme="minorHAnsi"/>
        </w:rPr>
        <w:t></w:t>
      </w:r>
      <w:r w:rsidRPr="00636791">
        <w:rPr>
          <w:rFonts w:ascii="Palatino Linotype" w:hAnsi="Palatino Linotype"/>
          <w:bCs/>
          <w:color w:val="000000"/>
        </w:rPr>
        <w:t>έ</w:t>
      </w:r>
      <w:r w:rsidR="00C85918" w:rsidRPr="00E975C6">
        <w:rPr>
          <w:rFonts w:ascii="Symbol" w:hAnsi="Symbol" w:cstheme="minorHAnsi"/>
        </w:rPr>
        <w:t></w:t>
      </w:r>
      <w:r w:rsidR="00C85918" w:rsidRPr="00E975C6">
        <w:rPr>
          <w:rFonts w:ascii="Symbol" w:hAnsi="Symbol" w:cstheme="minorHAnsi"/>
        </w:rPr>
        <w:t></w:t>
      </w:r>
      <w:r w:rsidR="00C85918" w:rsidRPr="00E975C6">
        <w:rPr>
          <w:rFonts w:ascii="Symbol" w:hAnsi="Symbol" w:cstheme="minorHAnsi"/>
        </w:rPr>
        <w:t></w:t>
      </w:r>
      <w:r w:rsidR="00C85918" w:rsidRPr="00E975C6">
        <w:rPr>
          <w:rFonts w:ascii="Symbol" w:hAnsi="Symbol" w:cstheme="minorHAnsi"/>
        </w:rPr>
        <w:t></w:t>
      </w:r>
      <w:r w:rsidR="00C85918">
        <w:t xml:space="preserve"> (medida)</w:t>
      </w:r>
    </w:p>
    <w:p w14:paraId="44CCC83D" w14:textId="77777777" w:rsidR="003E06C5" w:rsidRDefault="003E06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F2AB7FA" w14:textId="77777777" w:rsidR="003E06C5" w:rsidRDefault="00C8591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Relaciona las ciencias auxiliares de las etimologías con su definición correspondiente:</w:t>
      </w:r>
    </w:p>
    <w:p w14:paraId="24E100A3" w14:textId="77777777" w:rsidR="003E06C5" w:rsidRDefault="00C859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Morfología</w:t>
      </w:r>
      <w:r>
        <w:tab/>
      </w:r>
      <w:r>
        <w:tab/>
      </w:r>
      <w:r>
        <w:tab/>
        <w:t>1. Estudia los cambios de sonido de las palabras.</w:t>
      </w:r>
    </w:p>
    <w:p w14:paraId="66E228C8" w14:textId="77777777" w:rsidR="003E06C5" w:rsidRDefault="00C859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Fonética</w:t>
      </w:r>
      <w:r>
        <w:tab/>
      </w:r>
      <w:r>
        <w:tab/>
      </w:r>
      <w:r>
        <w:tab/>
        <w:t>2. Estudia los cambios de forma de las palabras.</w:t>
      </w:r>
    </w:p>
    <w:p w14:paraId="0D436A02" w14:textId="77777777" w:rsidR="003E06C5" w:rsidRDefault="00C859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Semántica</w:t>
      </w:r>
      <w:r>
        <w:tab/>
      </w:r>
      <w:r>
        <w:tab/>
      </w:r>
      <w:r>
        <w:tab/>
        <w:t>3. Estudia los cambios de s</w:t>
      </w:r>
      <w:r w:rsidR="00E975C6">
        <w:t>ignificado</w:t>
      </w:r>
      <w:r>
        <w:t xml:space="preserve"> de las palabras. </w:t>
      </w:r>
    </w:p>
    <w:p w14:paraId="6E469109" w14:textId="77777777" w:rsidR="00E975C6" w:rsidRDefault="00E975C6" w:rsidP="00E975C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436FCF5" w14:textId="77777777" w:rsidR="00E975C6" w:rsidRDefault="00E975C6" w:rsidP="00E975C6">
      <w:pPr>
        <w:pStyle w:val="Prrafode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A3, B</w:t>
      </w:r>
      <w:r w:rsidR="008E21D3">
        <w:rPr>
          <w:color w:val="000000"/>
        </w:rPr>
        <w:t>3, C1</w:t>
      </w:r>
      <w:r w:rsidR="008E21D3">
        <w:rPr>
          <w:color w:val="000000"/>
        </w:rPr>
        <w:tab/>
        <w:t>b) A2, B1, C3</w:t>
      </w:r>
      <w:r w:rsidR="008E21D3">
        <w:rPr>
          <w:color w:val="000000"/>
        </w:rPr>
        <w:tab/>
        <w:t>a) A3, B1, C2</w:t>
      </w:r>
      <w:r w:rsidR="008E21D3">
        <w:rPr>
          <w:color w:val="000000"/>
        </w:rPr>
        <w:tab/>
        <w:t xml:space="preserve">d) A2, B3, C1 </w:t>
      </w:r>
    </w:p>
    <w:p w14:paraId="6C93120D" w14:textId="77777777" w:rsidR="008E21D3" w:rsidRPr="00E975C6" w:rsidRDefault="008E21D3" w:rsidP="008E21D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14:paraId="61286EC3" w14:textId="77777777" w:rsidR="003E06C5" w:rsidRDefault="00C8591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Es el porcentaje de palabras provenientes del latín con las que cuenta el español:</w:t>
      </w:r>
    </w:p>
    <w:p w14:paraId="672E1A5C" w14:textId="77777777" w:rsidR="003E06C5" w:rsidRDefault="00C8591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25%</w:t>
      </w:r>
      <w:r>
        <w:tab/>
      </w:r>
      <w:r>
        <w:tab/>
        <w:t>b) 15%</w:t>
      </w:r>
      <w:r>
        <w:tab/>
      </w:r>
      <w:r>
        <w:tab/>
        <w:t>c) 75%</w:t>
      </w:r>
      <w:r>
        <w:tab/>
      </w:r>
      <w:r>
        <w:tab/>
        <w:t>d) 55%</w:t>
      </w:r>
    </w:p>
    <w:p w14:paraId="6EB62E5C" w14:textId="77777777" w:rsidR="003E06C5" w:rsidRDefault="003E06C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</w:p>
    <w:p w14:paraId="5E1D71B0" w14:textId="77777777" w:rsidR="003E06C5" w:rsidRDefault="00C8591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Familia lingüística que cuenta con la mayor cantidad de hablantes en el mundo:</w:t>
      </w:r>
    </w:p>
    <w:p w14:paraId="2A9F46EE" w14:textId="77777777" w:rsidR="003E06C5" w:rsidRDefault="00C8591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Hiperbórea</w:t>
      </w:r>
      <w:r>
        <w:tab/>
        <w:t>b) Indoeuropea</w:t>
      </w:r>
      <w:r>
        <w:tab/>
      </w:r>
      <w:r>
        <w:tab/>
        <w:t>c) Malayopolinésica</w:t>
      </w:r>
      <w:r>
        <w:tab/>
        <w:t>d) Bantú</w:t>
      </w:r>
    </w:p>
    <w:p w14:paraId="3B70D1B5" w14:textId="77777777" w:rsidR="003E06C5" w:rsidRDefault="003E06C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</w:p>
    <w:p w14:paraId="7229DDE6" w14:textId="77777777" w:rsidR="003E06C5" w:rsidRDefault="00C8591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 Variante del latín que era hablado por la aristocracia, por la gente de instrucción y los patricios:</w:t>
      </w:r>
    </w:p>
    <w:p w14:paraId="4B32B5E4" w14:textId="77777777" w:rsidR="003E06C5" w:rsidRDefault="00C8591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Latín culto</w:t>
      </w:r>
      <w:r>
        <w:tab/>
        <w:t xml:space="preserve">b) </w:t>
      </w:r>
      <w:proofErr w:type="gramStart"/>
      <w:r>
        <w:t>Latín</w:t>
      </w:r>
      <w:proofErr w:type="gramEnd"/>
      <w:r>
        <w:t xml:space="preserve"> académico</w:t>
      </w:r>
      <w:r>
        <w:tab/>
        <w:t xml:space="preserve">c) </w:t>
      </w:r>
      <w:proofErr w:type="gramStart"/>
      <w:r>
        <w:t>Latín</w:t>
      </w:r>
      <w:proofErr w:type="gramEnd"/>
      <w:r>
        <w:t xml:space="preserve"> arcaico</w:t>
      </w:r>
      <w:r>
        <w:tab/>
      </w:r>
      <w:r>
        <w:tab/>
        <w:t xml:space="preserve">d) </w:t>
      </w:r>
      <w:proofErr w:type="gramStart"/>
      <w:r>
        <w:t>Latín</w:t>
      </w:r>
      <w:proofErr w:type="gramEnd"/>
      <w:r>
        <w:t xml:space="preserve"> vulgar</w:t>
      </w:r>
    </w:p>
    <w:p w14:paraId="7378D70C" w14:textId="77777777" w:rsidR="003E06C5" w:rsidRDefault="003E06C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</w:p>
    <w:p w14:paraId="7DDEE4C9" w14:textId="77777777" w:rsidR="003E06C5" w:rsidRDefault="00C8591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Identifica el grupo de palabras que provienen de las lenguas americanas:</w:t>
      </w:r>
    </w:p>
    <w:p w14:paraId="6AFBF5EB" w14:textId="77777777" w:rsidR="003E06C5" w:rsidRDefault="00C8591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 xml:space="preserve">pantalón, bufete, </w:t>
      </w:r>
      <w:r>
        <w:tab/>
      </w:r>
      <w:r>
        <w:tab/>
      </w:r>
      <w:r>
        <w:tab/>
        <w:t>c) soneto, piano, serenata</w:t>
      </w:r>
    </w:p>
    <w:p w14:paraId="5F161ECC" w14:textId="77777777" w:rsidR="003E06C5" w:rsidRDefault="00C8591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carro, guerra, bandera</w:t>
      </w:r>
      <w:r>
        <w:tab/>
      </w:r>
      <w:r>
        <w:tab/>
      </w:r>
      <w:r>
        <w:tab/>
        <w:t>d) maíz, tomate, petate</w:t>
      </w:r>
    </w:p>
    <w:p w14:paraId="6EA85DA2" w14:textId="77777777" w:rsidR="003E06C5" w:rsidRDefault="003E06C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</w:p>
    <w:p w14:paraId="4C1D14C6" w14:textId="77777777" w:rsidR="003E06C5" w:rsidRDefault="00C8591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 Se les llama así a las palabras que están en desuso en una lengua.</w:t>
      </w:r>
    </w:p>
    <w:p w14:paraId="12B2D2C3" w14:textId="77777777" w:rsidR="003E06C5" w:rsidRDefault="00C8591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cultismos</w:t>
      </w:r>
      <w:r>
        <w:tab/>
        <w:t>b) neologismos</w:t>
      </w:r>
      <w:r>
        <w:tab/>
      </w:r>
      <w:r>
        <w:tab/>
        <w:t xml:space="preserve">c) arcaísmos </w:t>
      </w:r>
      <w:r>
        <w:tab/>
      </w:r>
      <w:r>
        <w:tab/>
        <w:t>d) infijos</w:t>
      </w:r>
    </w:p>
    <w:p w14:paraId="714C4CB7" w14:textId="77777777" w:rsidR="003E06C5" w:rsidRDefault="003E06C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</w:p>
    <w:p w14:paraId="17280C6F" w14:textId="77777777" w:rsidR="003E06C5" w:rsidRDefault="00C8591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Relaciona la columna de las obras con las variantes del proceso literario que corresponda:</w:t>
      </w:r>
    </w:p>
    <w:p w14:paraId="7671ACDA" w14:textId="77777777" w:rsidR="003E06C5" w:rsidRDefault="003E06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02011FAF" w14:textId="77777777" w:rsidR="003E06C5" w:rsidRDefault="00C8591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Libro del Buen Amor</w:t>
      </w:r>
    </w:p>
    <w:p w14:paraId="0029330D" w14:textId="77777777" w:rsidR="003E06C5" w:rsidRDefault="00C8591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El cantar del Mío Cid</w:t>
      </w:r>
      <w:r>
        <w:tab/>
      </w:r>
      <w:r>
        <w:tab/>
      </w:r>
      <w:r>
        <w:tab/>
        <w:t>1. Mester de juglaría</w:t>
      </w:r>
    </w:p>
    <w:p w14:paraId="47982F39" w14:textId="77777777" w:rsidR="003E06C5" w:rsidRDefault="00C8591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Los milagros de Nuestra Señora</w:t>
      </w:r>
      <w:r>
        <w:tab/>
      </w:r>
      <w:r>
        <w:tab/>
        <w:t>2. Mester de clerecía</w:t>
      </w:r>
    </w:p>
    <w:p w14:paraId="345882B5" w14:textId="77777777" w:rsidR="003E06C5" w:rsidRDefault="00C8591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Las Cantigas</w:t>
      </w:r>
    </w:p>
    <w:p w14:paraId="429B1DA4" w14:textId="77777777" w:rsidR="00636791" w:rsidRDefault="00636791" w:rsidP="00636791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</w:p>
    <w:p w14:paraId="53CCE5C8" w14:textId="77777777" w:rsidR="003E06C5" w:rsidRPr="00ED45DA" w:rsidRDefault="00C8591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  <w:r w:rsidRPr="00ED45DA">
        <w:rPr>
          <w:lang w:val="en-US"/>
        </w:rPr>
        <w:t>A2, B1, C2, D2</w:t>
      </w:r>
      <w:r w:rsidRPr="00ED45DA">
        <w:rPr>
          <w:lang w:val="en-US"/>
        </w:rPr>
        <w:tab/>
      </w:r>
      <w:r w:rsidRPr="00ED45DA">
        <w:rPr>
          <w:lang w:val="en-US"/>
        </w:rPr>
        <w:tab/>
        <w:t>b) A1, B2, C2, D1</w:t>
      </w:r>
      <w:r w:rsidRPr="00ED45DA">
        <w:rPr>
          <w:lang w:val="en-US"/>
        </w:rPr>
        <w:tab/>
        <w:t>c) A1, B2, C1, D1</w:t>
      </w:r>
      <w:r w:rsidRPr="00ED45DA">
        <w:rPr>
          <w:lang w:val="en-US"/>
        </w:rPr>
        <w:tab/>
        <w:t>d) A2, B1, C1, D2</w:t>
      </w:r>
    </w:p>
    <w:p w14:paraId="76981540" w14:textId="77777777" w:rsidR="003E06C5" w:rsidRPr="00ED45DA" w:rsidRDefault="003E06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en-US"/>
        </w:rPr>
      </w:pPr>
    </w:p>
    <w:p w14:paraId="43743229" w14:textId="77777777" w:rsidR="003E06C5" w:rsidRDefault="00C8591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Se le conoce así a la serie de cambios que sufrieron las palabras latinas al convertirse en palabras españolas.   </w:t>
      </w:r>
    </w:p>
    <w:p w14:paraId="5BB516C0" w14:textId="77777777" w:rsidR="003E06C5" w:rsidRDefault="003E06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bookmarkStart w:id="0" w:name="_heading=h.gjdgxs" w:colFirst="0" w:colLast="0"/>
      <w:bookmarkEnd w:id="0"/>
    </w:p>
    <w:p w14:paraId="4D36A502" w14:textId="77777777" w:rsidR="003E06C5" w:rsidRDefault="00C8591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Romanceamiento</w:t>
      </w:r>
      <w:r>
        <w:rPr>
          <w:color w:val="000000"/>
        </w:rPr>
        <w:tab/>
      </w:r>
      <w:r>
        <w:t>b) Derivación</w:t>
      </w:r>
      <w:r>
        <w:tab/>
      </w:r>
      <w:r>
        <w:tab/>
        <w:t>c) Conjugación</w:t>
      </w:r>
      <w:r>
        <w:tab/>
      </w:r>
      <w:r>
        <w:tab/>
        <w:t>d) Evolución</w:t>
      </w:r>
    </w:p>
    <w:p w14:paraId="44650EB9" w14:textId="77777777" w:rsidR="003E06C5" w:rsidRDefault="003E06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73F2B69B" w14:textId="77777777" w:rsidR="003E06C5" w:rsidRDefault="00C8591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En el vocablo am</w:t>
      </w:r>
      <w:r>
        <w:rPr>
          <w:b/>
          <w:u w:val="single"/>
        </w:rPr>
        <w:t>oe</w:t>
      </w:r>
      <w:r>
        <w:t>ba &gt; am</w:t>
      </w:r>
      <w:r>
        <w:rPr>
          <w:b/>
          <w:u w:val="single"/>
        </w:rPr>
        <w:t>e</w:t>
      </w:r>
      <w:r>
        <w:t>ba el cambio fonético que se observa es:</w:t>
      </w:r>
    </w:p>
    <w:p w14:paraId="41544BA0" w14:textId="77777777" w:rsidR="003E06C5" w:rsidRDefault="00C859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Diptongo </w:t>
      </w:r>
      <w:r>
        <w:rPr>
          <w:b/>
        </w:rPr>
        <w:t>oe</w:t>
      </w:r>
      <w:r>
        <w:t xml:space="preserve"> cambió a </w:t>
      </w:r>
      <w:r>
        <w:rPr>
          <w:b/>
        </w:rPr>
        <w:t>e</w:t>
      </w:r>
      <w:r>
        <w:tab/>
      </w:r>
      <w:r>
        <w:tab/>
        <w:t xml:space="preserve">c) La </w:t>
      </w:r>
      <w:r>
        <w:rPr>
          <w:b/>
        </w:rPr>
        <w:t>o</w:t>
      </w:r>
      <w:r>
        <w:t xml:space="preserve"> tónica se convierte en </w:t>
      </w:r>
      <w:r>
        <w:rPr>
          <w:b/>
        </w:rPr>
        <w:t>ue</w:t>
      </w:r>
    </w:p>
    <w:p w14:paraId="59E60194" w14:textId="77777777" w:rsidR="003E06C5" w:rsidRPr="008E21D3" w:rsidRDefault="00C85918" w:rsidP="008E21D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La </w:t>
      </w:r>
      <w:r>
        <w:rPr>
          <w:b/>
        </w:rPr>
        <w:t>e</w:t>
      </w:r>
      <w:r>
        <w:t xml:space="preserve"> final desaparece</w:t>
      </w:r>
      <w:r>
        <w:tab/>
      </w:r>
      <w:r>
        <w:tab/>
        <w:t xml:space="preserve">d) Diptongo </w:t>
      </w:r>
      <w:r>
        <w:rPr>
          <w:b/>
        </w:rPr>
        <w:t>ai</w:t>
      </w:r>
      <w:r>
        <w:t xml:space="preserve"> se convierte en </w:t>
      </w:r>
      <w:r>
        <w:rPr>
          <w:b/>
        </w:rPr>
        <w:t>e</w:t>
      </w:r>
    </w:p>
    <w:p w14:paraId="67D77D67" w14:textId="77777777" w:rsidR="008451F4" w:rsidRDefault="008451F4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50F2D52C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Etapa 2 Vocabulario latino en la lengua española</w:t>
      </w:r>
    </w:p>
    <w:p w14:paraId="0EE8E363" w14:textId="77777777" w:rsidR="000C1726" w:rsidRPr="000C1726" w:rsidRDefault="000C1726" w:rsidP="000C1726">
      <w:pPr>
        <w:rPr>
          <w:b/>
        </w:rPr>
      </w:pPr>
      <w:r w:rsidRPr="000C1726">
        <w:rPr>
          <w:b/>
        </w:rPr>
        <w:t>Contesta las siguientes preguntas:</w:t>
      </w:r>
    </w:p>
    <w:p w14:paraId="1767FDBF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 xml:space="preserve">11. Son los dos procesos para la formación de palabras en el idioma español. </w:t>
      </w:r>
    </w:p>
    <w:p w14:paraId="0B7E4562" w14:textId="77777777" w:rsidR="003E06C5" w:rsidRDefault="00C8591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Conjugación y derivación</w:t>
      </w:r>
      <w:r>
        <w:tab/>
      </w:r>
      <w:r>
        <w:tab/>
        <w:t>c) Derivación y declinación</w:t>
      </w:r>
    </w:p>
    <w:p w14:paraId="06386E89" w14:textId="77777777" w:rsidR="003E06C5" w:rsidRDefault="00C8591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Composición y adjetivación </w:t>
      </w:r>
      <w:r>
        <w:tab/>
      </w:r>
      <w:r>
        <w:tab/>
        <w:t>d) Composición y derivación</w:t>
      </w:r>
    </w:p>
    <w:p w14:paraId="3DF53E82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12. Se le llama así al conjunto de palabras que tienen una misma raíz o lexema:</w:t>
      </w:r>
    </w:p>
    <w:p w14:paraId="046BD8AC" w14:textId="77777777" w:rsidR="003E06C5" w:rsidRDefault="00C8591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Familia de palabras</w:t>
      </w:r>
      <w:r>
        <w:tab/>
      </w:r>
      <w:r>
        <w:tab/>
      </w:r>
      <w:r>
        <w:tab/>
        <w:t>c) Palabras compuestas</w:t>
      </w:r>
      <w:r>
        <w:tab/>
      </w:r>
    </w:p>
    <w:p w14:paraId="3863F0FD" w14:textId="77777777" w:rsidR="003E06C5" w:rsidRDefault="00C8591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t>Campo semántico</w:t>
      </w:r>
      <w:r>
        <w:tab/>
      </w:r>
      <w:r>
        <w:tab/>
      </w:r>
      <w:r>
        <w:tab/>
        <w:t>d) Familia lingüística</w:t>
      </w:r>
    </w:p>
    <w:p w14:paraId="6D20DDB8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13. Morfemas o partículas que van después de la raíz de la palabra:</w:t>
      </w:r>
    </w:p>
    <w:p w14:paraId="20E6C472" w14:textId="77777777" w:rsidR="003E06C5" w:rsidRDefault="00C8591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</w:pPr>
      <w:r>
        <w:t>Lexemas</w:t>
      </w:r>
      <w:r>
        <w:tab/>
      </w:r>
      <w:r>
        <w:tab/>
        <w:t>b) Sufijos</w:t>
      </w:r>
      <w:r>
        <w:tab/>
      </w:r>
      <w:r>
        <w:tab/>
        <w:t>c) Infijos</w:t>
      </w:r>
      <w:r>
        <w:tab/>
      </w:r>
      <w:r>
        <w:tab/>
        <w:t>d) Prefijos</w:t>
      </w:r>
    </w:p>
    <w:p w14:paraId="500B12C5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13. Relaciona correctamente cada prefijo con su significado:</w:t>
      </w:r>
    </w:p>
    <w:p w14:paraId="53DBE2BC" w14:textId="77777777" w:rsidR="003E06C5" w:rsidRDefault="00C8591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ad</w:t>
      </w:r>
      <w:r>
        <w:tab/>
      </w:r>
      <w:r>
        <w:tab/>
      </w:r>
      <w:r>
        <w:tab/>
        <w:t>A. fuera, desde, fuera de</w:t>
      </w:r>
    </w:p>
    <w:p w14:paraId="359637F7" w14:textId="77777777" w:rsidR="003E06C5" w:rsidRDefault="00C8591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ex</w:t>
      </w:r>
      <w:r>
        <w:tab/>
      </w:r>
      <w:r>
        <w:tab/>
      </w:r>
      <w:r>
        <w:tab/>
        <w:t>B. más allá, exceso</w:t>
      </w:r>
    </w:p>
    <w:p w14:paraId="5EEDC742" w14:textId="77777777" w:rsidR="003E06C5" w:rsidRDefault="00C8591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pro</w:t>
      </w:r>
      <w:r>
        <w:tab/>
      </w:r>
      <w:r>
        <w:tab/>
      </w:r>
      <w:r>
        <w:tab/>
        <w:t>C. proximidad, cercanía</w:t>
      </w:r>
    </w:p>
    <w:p w14:paraId="63022895" w14:textId="77777777" w:rsidR="003E06C5" w:rsidRDefault="00C85918" w:rsidP="008E21D3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</w:pPr>
      <w:r>
        <w:t>ultra</w:t>
      </w:r>
      <w:r>
        <w:tab/>
      </w:r>
      <w:r>
        <w:tab/>
      </w:r>
      <w:r>
        <w:tab/>
        <w:t>D. por, a favor de</w:t>
      </w:r>
    </w:p>
    <w:p w14:paraId="64DBD4C3" w14:textId="77777777" w:rsidR="003E06C5" w:rsidRPr="00ED45DA" w:rsidRDefault="00C8591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ED45DA">
        <w:rPr>
          <w:lang w:val="en-US"/>
        </w:rPr>
        <w:t>1C, 2B, 3A, 4D</w:t>
      </w:r>
      <w:r w:rsidRPr="00ED45DA">
        <w:rPr>
          <w:lang w:val="en-US"/>
        </w:rPr>
        <w:tab/>
      </w:r>
      <w:r w:rsidRPr="00ED45DA">
        <w:rPr>
          <w:lang w:val="en-US"/>
        </w:rPr>
        <w:tab/>
        <w:t>b) 1D, 2A, 3C, 4B</w:t>
      </w:r>
      <w:r w:rsidRPr="00ED45DA">
        <w:rPr>
          <w:lang w:val="en-US"/>
        </w:rPr>
        <w:tab/>
        <w:t>c) 1D, 2C, 3B, 4A</w:t>
      </w:r>
      <w:r w:rsidRPr="00ED45DA">
        <w:rPr>
          <w:lang w:val="en-US"/>
        </w:rPr>
        <w:tab/>
        <w:t>d) 1C, 2A, 3D, 4B</w:t>
      </w:r>
    </w:p>
    <w:p w14:paraId="607E279C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 xml:space="preserve">14. Son las lenguas cuyas palabras están formadas por una raíz a la cual se le pueden añadir morfemas: </w:t>
      </w:r>
    </w:p>
    <w:p w14:paraId="62C285A7" w14:textId="77777777" w:rsidR="003E06C5" w:rsidRDefault="00C8591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>
        <w:t>monosilábicas</w:t>
      </w:r>
      <w:r>
        <w:tab/>
      </w:r>
      <w:r>
        <w:tab/>
        <w:t>b) primigenias</w:t>
      </w:r>
      <w:r>
        <w:tab/>
      </w:r>
      <w:r>
        <w:tab/>
        <w:t>c) aglutinantes</w:t>
      </w:r>
      <w:r>
        <w:tab/>
      </w:r>
      <w:r>
        <w:tab/>
        <w:t>d) de flexión</w:t>
      </w:r>
    </w:p>
    <w:p w14:paraId="5B8E4CC8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15. Es la flexión nominal que consiste en una serie ordenada de casos gramaticales que presentan los cambios de una palabra.</w:t>
      </w:r>
    </w:p>
    <w:p w14:paraId="7D246AD2" w14:textId="77777777" w:rsidR="003E06C5" w:rsidRDefault="00C859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declinación</w:t>
      </w:r>
      <w:r>
        <w:tab/>
      </w:r>
      <w:r>
        <w:tab/>
        <w:t>b) conjugación</w:t>
      </w:r>
      <w:r>
        <w:tab/>
      </w:r>
      <w:r>
        <w:tab/>
        <w:t>c) derivación</w:t>
      </w:r>
      <w:r>
        <w:tab/>
      </w:r>
      <w:r>
        <w:tab/>
        <w:t xml:space="preserve">d) adjetivación </w:t>
      </w:r>
    </w:p>
    <w:p w14:paraId="7922F624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 xml:space="preserve">16. Relaciona las palabras con la declinación a la que pertenecen. </w:t>
      </w:r>
    </w:p>
    <w:p w14:paraId="4D49CD05" w14:textId="77777777" w:rsidR="003E06C5" w:rsidRDefault="00C8591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pes, pedis</w:t>
      </w:r>
      <w:r>
        <w:tab/>
      </w:r>
      <w:r>
        <w:tab/>
      </w:r>
      <w:r>
        <w:tab/>
        <w:t>A. Primera declinación</w:t>
      </w:r>
      <w:r>
        <w:tab/>
      </w:r>
      <w:r>
        <w:tab/>
      </w:r>
    </w:p>
    <w:p w14:paraId="234B2218" w14:textId="77777777" w:rsidR="003E06C5" w:rsidRDefault="00C8591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visus, us</w:t>
      </w:r>
      <w:r>
        <w:tab/>
      </w:r>
      <w:r>
        <w:tab/>
      </w:r>
      <w:r>
        <w:tab/>
        <w:t>B. Tercera declinación</w:t>
      </w:r>
      <w:r>
        <w:tab/>
      </w:r>
    </w:p>
    <w:p w14:paraId="1467AE11" w14:textId="77777777" w:rsidR="003E06C5" w:rsidRDefault="00C8591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facies, ei</w:t>
      </w:r>
      <w:r>
        <w:tab/>
      </w:r>
      <w:r>
        <w:tab/>
      </w:r>
      <w:r>
        <w:tab/>
        <w:t>C. Cuarta declinación</w:t>
      </w:r>
    </w:p>
    <w:p w14:paraId="688D7041" w14:textId="77777777" w:rsidR="003E06C5" w:rsidRDefault="00C85918" w:rsidP="008E21D3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</w:pPr>
      <w:r>
        <w:t>lingua, ae</w:t>
      </w:r>
      <w:r>
        <w:tab/>
      </w:r>
      <w:r>
        <w:tab/>
      </w:r>
      <w:r>
        <w:tab/>
        <w:t>D. Quinta declinación</w:t>
      </w:r>
    </w:p>
    <w:p w14:paraId="151862A7" w14:textId="77777777" w:rsidR="008E21D3" w:rsidRPr="000C1726" w:rsidRDefault="00C85918" w:rsidP="000C172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ED45DA">
        <w:rPr>
          <w:lang w:val="en-US"/>
        </w:rPr>
        <w:lastRenderedPageBreak/>
        <w:t>1C, 2D, 3A, 4B</w:t>
      </w:r>
      <w:r w:rsidRPr="00ED45DA">
        <w:rPr>
          <w:lang w:val="en-US"/>
        </w:rPr>
        <w:tab/>
      </w:r>
      <w:r w:rsidRPr="00ED45DA">
        <w:rPr>
          <w:lang w:val="en-US"/>
        </w:rPr>
        <w:tab/>
        <w:t>b) 1A, 2C, 3D, 4B</w:t>
      </w:r>
      <w:r w:rsidRPr="00ED45DA">
        <w:rPr>
          <w:lang w:val="en-US"/>
        </w:rPr>
        <w:tab/>
        <w:t>c) 1D, 2A, 3B, 4C</w:t>
      </w:r>
      <w:r w:rsidRPr="00ED45DA">
        <w:rPr>
          <w:lang w:val="en-US"/>
        </w:rPr>
        <w:tab/>
        <w:t>d) 1B, 2C, 3D, 4A</w:t>
      </w:r>
    </w:p>
    <w:p w14:paraId="638D6FDE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 xml:space="preserve">17. Selecciona el par de palabras que completen el sentido de la oración: El hombre </w:t>
      </w:r>
      <w:r w:rsidR="008451F4">
        <w:t xml:space="preserve"> </w:t>
      </w:r>
      <w:r>
        <w:t xml:space="preserve"> ______ fue aceptado como ________ en el Club de Leones de Monterrey. </w:t>
      </w:r>
    </w:p>
    <w:p w14:paraId="44097143" w14:textId="77777777" w:rsidR="003E06C5" w:rsidRDefault="00C8591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bilingüe - causante</w:t>
      </w:r>
      <w:r>
        <w:tab/>
      </w:r>
      <w:r>
        <w:tab/>
      </w:r>
      <w:r>
        <w:tab/>
        <w:t>c) exánime - vitalicio</w:t>
      </w:r>
    </w:p>
    <w:p w14:paraId="394AFA79" w14:textId="77777777" w:rsidR="003E06C5" w:rsidRDefault="00C8591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>
        <w:t>letrado - rotario</w:t>
      </w:r>
      <w:r>
        <w:tab/>
      </w:r>
      <w:r>
        <w:tab/>
      </w:r>
      <w:r>
        <w:tab/>
      </w:r>
      <w:r>
        <w:tab/>
        <w:t xml:space="preserve">d) causante - infame </w:t>
      </w:r>
    </w:p>
    <w:p w14:paraId="0C77B35A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18. Relaciona la columna de los sustantivos de la segunda declinación con su significado:</w:t>
      </w:r>
    </w:p>
    <w:p w14:paraId="67282A6E" w14:textId="77777777" w:rsidR="003E06C5" w:rsidRDefault="00C8591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ager, i</w:t>
      </w:r>
      <w:r>
        <w:tab/>
      </w:r>
      <w:r>
        <w:tab/>
      </w:r>
      <w:r>
        <w:tab/>
        <w:t>A. caballo</w:t>
      </w:r>
    </w:p>
    <w:p w14:paraId="0AF0BAA5" w14:textId="77777777" w:rsidR="003E06C5" w:rsidRDefault="00C8591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bellum, i</w:t>
      </w:r>
      <w:r>
        <w:tab/>
      </w:r>
      <w:r>
        <w:tab/>
        <w:t>B. campo</w:t>
      </w:r>
    </w:p>
    <w:p w14:paraId="50350902" w14:textId="77777777" w:rsidR="003E06C5" w:rsidRDefault="00C8591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equus, i</w:t>
      </w:r>
      <w:r>
        <w:tab/>
      </w:r>
      <w:r>
        <w:tab/>
      </w:r>
      <w:r>
        <w:tab/>
        <w:t>C. guerra</w:t>
      </w:r>
    </w:p>
    <w:p w14:paraId="1DA76CFE" w14:textId="77777777" w:rsidR="003E06C5" w:rsidRDefault="00C85918" w:rsidP="0088793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</w:pPr>
      <w:r>
        <w:t>humus, i</w:t>
      </w:r>
      <w:r>
        <w:tab/>
      </w:r>
      <w:r>
        <w:tab/>
        <w:t>D. tierra</w:t>
      </w:r>
    </w:p>
    <w:p w14:paraId="3B0D08E4" w14:textId="77777777" w:rsidR="003E06C5" w:rsidRPr="00ED45DA" w:rsidRDefault="00C8591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ED45DA">
        <w:rPr>
          <w:lang w:val="en-US"/>
        </w:rPr>
        <w:t>1B, 2C, 3D, 4A</w:t>
      </w:r>
      <w:r w:rsidRPr="00ED45DA">
        <w:rPr>
          <w:lang w:val="en-US"/>
        </w:rPr>
        <w:tab/>
      </w:r>
      <w:r w:rsidRPr="00ED45DA">
        <w:rPr>
          <w:lang w:val="en-US"/>
        </w:rPr>
        <w:tab/>
        <w:t>b) 1B, 2A, 3C, 4D</w:t>
      </w:r>
      <w:r w:rsidRPr="00ED45DA">
        <w:rPr>
          <w:lang w:val="en-US"/>
        </w:rPr>
        <w:tab/>
        <w:t>c) 1B, 2C, 3A, 4D</w:t>
      </w:r>
      <w:r w:rsidRPr="00ED45DA">
        <w:rPr>
          <w:lang w:val="en-US"/>
        </w:rPr>
        <w:tab/>
        <w:t>d) 1B, 2D, 3A, 4C</w:t>
      </w:r>
    </w:p>
    <w:p w14:paraId="7E1AEAA4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 xml:space="preserve">19. Selecciona la locución </w:t>
      </w:r>
      <w:r w:rsidR="008451F4">
        <w:t xml:space="preserve">latina </w:t>
      </w:r>
      <w:r>
        <w:t>que completa el sentido de la oración: No pude llegar a la reunión debido a un _____________ con el automóvil.</w:t>
      </w:r>
    </w:p>
    <w:p w14:paraId="69A89148" w14:textId="77777777" w:rsidR="003E06C5" w:rsidRDefault="00C859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Ex abrupto</w:t>
      </w:r>
      <w:r>
        <w:tab/>
      </w:r>
      <w:r>
        <w:tab/>
      </w:r>
      <w:r>
        <w:tab/>
      </w:r>
      <w:r>
        <w:tab/>
        <w:t>c) Carpe diem</w:t>
      </w:r>
    </w:p>
    <w:p w14:paraId="02DA732B" w14:textId="77777777" w:rsidR="003E06C5" w:rsidRPr="00ED45DA" w:rsidRDefault="00C859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ED45DA">
        <w:rPr>
          <w:lang w:val="en-US"/>
        </w:rPr>
        <w:t>Hic et nunc</w:t>
      </w:r>
      <w:r w:rsidRPr="00ED45DA">
        <w:rPr>
          <w:lang w:val="en-US"/>
        </w:rPr>
        <w:tab/>
      </w:r>
      <w:r w:rsidRPr="00ED45DA">
        <w:rPr>
          <w:lang w:val="en-US"/>
        </w:rPr>
        <w:tab/>
      </w:r>
      <w:r w:rsidRPr="00ED45DA">
        <w:rPr>
          <w:lang w:val="en-US"/>
        </w:rPr>
        <w:tab/>
      </w:r>
      <w:r w:rsidRPr="00ED45DA">
        <w:rPr>
          <w:lang w:val="en-US"/>
        </w:rPr>
        <w:tab/>
        <w:t>d) In fraganti</w:t>
      </w:r>
    </w:p>
    <w:p w14:paraId="1180DD57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20. Completa la oración con el cultismo jurídico adecuado: Antes de comenzar el juicio, habrá un _________ entre los acusados para deslindar responsabilidades.</w:t>
      </w:r>
    </w:p>
    <w:p w14:paraId="17B8063C" w14:textId="77777777" w:rsidR="003E06C5" w:rsidRDefault="00C8591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</w:pPr>
      <w:r>
        <w:t>litigio</w:t>
      </w:r>
      <w:r>
        <w:tab/>
      </w:r>
      <w:r>
        <w:tab/>
        <w:t>b) conato</w:t>
      </w:r>
      <w:r>
        <w:tab/>
      </w:r>
      <w:r>
        <w:tab/>
        <w:t>c) careo</w:t>
      </w:r>
      <w:r>
        <w:tab/>
      </w:r>
      <w:r>
        <w:tab/>
      </w:r>
      <w:r>
        <w:tab/>
        <w:t xml:space="preserve">d) catastro </w:t>
      </w:r>
    </w:p>
    <w:p w14:paraId="09D3FC0C" w14:textId="77777777" w:rsidR="008451F4" w:rsidRDefault="008451F4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4792071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Etapa 3 Lengua y cultura griega</w:t>
      </w:r>
    </w:p>
    <w:p w14:paraId="55DE5ED9" w14:textId="77777777" w:rsidR="000C1726" w:rsidRDefault="000C1726" w:rsidP="000C1726">
      <w:pPr>
        <w:rPr>
          <w:b/>
        </w:rPr>
      </w:pPr>
      <w:r w:rsidRPr="000C1726">
        <w:rPr>
          <w:b/>
        </w:rPr>
        <w:t>Contesta las siguientes preguntas:</w:t>
      </w:r>
    </w:p>
    <w:p w14:paraId="4EE995D4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21. Señala las dos culturas que son antecedente de la civilización griega:</w:t>
      </w:r>
    </w:p>
    <w:p w14:paraId="7225CE8A" w14:textId="77777777" w:rsidR="003E06C5" w:rsidRDefault="00C8591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</w:pPr>
      <w:r>
        <w:t>Roma y Egipto</w:t>
      </w:r>
      <w:r>
        <w:tab/>
      </w:r>
      <w:r w:rsidR="008451F4">
        <w:t xml:space="preserve">         </w:t>
      </w:r>
      <w:r>
        <w:t xml:space="preserve">    b) Creta y Micenas</w:t>
      </w:r>
      <w:r>
        <w:tab/>
        <w:t>c) Roma y Creta</w:t>
      </w:r>
      <w:r>
        <w:tab/>
      </w:r>
      <w:r>
        <w:tab/>
        <w:t>d) Micenas y Egipto</w:t>
      </w:r>
    </w:p>
    <w:p w14:paraId="2F716CE2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 xml:space="preserve">22. Fue el dialecto en el que escribieron sus obras Esquilo, Sófocles, Eurípides y Platón. </w:t>
      </w:r>
    </w:p>
    <w:p w14:paraId="2D6AF18B" w14:textId="77777777" w:rsidR="003E06C5" w:rsidRDefault="00C8591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</w:pPr>
      <w:r>
        <w:t>dórico</w:t>
      </w:r>
      <w:r>
        <w:tab/>
      </w:r>
      <w:r>
        <w:tab/>
      </w:r>
      <w:r>
        <w:tab/>
        <w:t>b) eólico</w:t>
      </w:r>
      <w:r>
        <w:tab/>
      </w:r>
      <w:r>
        <w:tab/>
        <w:t>c) jónico</w:t>
      </w:r>
      <w:r>
        <w:tab/>
      </w:r>
      <w:r>
        <w:tab/>
        <w:t>d) ático</w:t>
      </w:r>
    </w:p>
    <w:p w14:paraId="7AC13A5C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23. Fueron las ciudades más importantes de Grecia:</w:t>
      </w:r>
    </w:p>
    <w:p w14:paraId="61E8C598" w14:textId="77777777" w:rsidR="003E06C5" w:rsidRDefault="00C859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Tebas y Esparta</w:t>
      </w:r>
      <w:r>
        <w:tab/>
      </w:r>
      <w:r>
        <w:tab/>
        <w:t>b) Atenas y Esparta</w:t>
      </w:r>
      <w:r>
        <w:tab/>
        <w:t>c) Atenas y Delfos</w:t>
      </w:r>
      <w:r>
        <w:tab/>
        <w:t>d) Mileto y Troya</w:t>
      </w:r>
    </w:p>
    <w:p w14:paraId="39F140E5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24. Rey de Macedonia que conquistó la península griega después de la Guerra del Peloponeso:</w:t>
      </w:r>
    </w:p>
    <w:p w14:paraId="77536183" w14:textId="77777777" w:rsidR="003E06C5" w:rsidRDefault="00C8591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</w:pPr>
      <w:r>
        <w:t>Marco Antonio</w:t>
      </w:r>
      <w:r>
        <w:tab/>
        <w:t xml:space="preserve">      b) Leónidas II</w:t>
      </w:r>
      <w:r>
        <w:tab/>
        <w:t xml:space="preserve">c) Aristócrates </w:t>
      </w:r>
      <w:r>
        <w:tab/>
        <w:t xml:space="preserve">         d) Alejandro Magno</w:t>
      </w:r>
    </w:p>
    <w:p w14:paraId="54D0D400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25. Relaciona las columnas de los personajes griegos con la disciplina a la que pertenecen:</w:t>
      </w:r>
    </w:p>
    <w:p w14:paraId="6A61F61D" w14:textId="77777777" w:rsidR="003E06C5" w:rsidRDefault="00C859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Sócrates, Platón, Aristóteles</w:t>
      </w:r>
      <w:r>
        <w:tab/>
      </w:r>
      <w:r>
        <w:tab/>
        <w:t>A. Literatura</w:t>
      </w:r>
    </w:p>
    <w:p w14:paraId="4B2BA8E0" w14:textId="77777777" w:rsidR="003E06C5" w:rsidRDefault="00C859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Demóstenes, </w:t>
      </w:r>
      <w:r>
        <w:tab/>
      </w:r>
      <w:r>
        <w:tab/>
      </w:r>
      <w:r>
        <w:tab/>
      </w:r>
      <w:r>
        <w:tab/>
        <w:t>B. Oratoria</w:t>
      </w:r>
    </w:p>
    <w:p w14:paraId="64FA7A41" w14:textId="77777777" w:rsidR="003E06C5" w:rsidRDefault="00C859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Homero, Safo, Alceo</w:t>
      </w:r>
      <w:r>
        <w:tab/>
      </w:r>
      <w:r>
        <w:tab/>
      </w:r>
      <w:r>
        <w:tab/>
        <w:t>C. Filosofía</w:t>
      </w:r>
    </w:p>
    <w:p w14:paraId="78310A7E" w14:textId="77777777" w:rsidR="003E06C5" w:rsidRDefault="00C85918" w:rsidP="008E21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>Hipócrates, Galeno</w:t>
      </w:r>
      <w:r>
        <w:tab/>
      </w:r>
      <w:r>
        <w:tab/>
      </w:r>
      <w:r>
        <w:tab/>
        <w:t>D. Medicina</w:t>
      </w:r>
    </w:p>
    <w:p w14:paraId="0C6C7FC9" w14:textId="77777777" w:rsidR="003E06C5" w:rsidRPr="00ED45DA" w:rsidRDefault="00C8591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ED45DA">
        <w:rPr>
          <w:lang w:val="en-US"/>
        </w:rPr>
        <w:t>1A, 2B, 4D, 3C</w:t>
      </w:r>
      <w:r w:rsidRPr="00ED45DA">
        <w:rPr>
          <w:lang w:val="en-US"/>
        </w:rPr>
        <w:tab/>
        <w:t xml:space="preserve">         b) 1C, 2B, 3A, 4D</w:t>
      </w:r>
      <w:r w:rsidRPr="00ED45DA">
        <w:rPr>
          <w:lang w:val="en-US"/>
        </w:rPr>
        <w:tab/>
      </w:r>
      <w:r w:rsidRPr="00ED45DA">
        <w:rPr>
          <w:lang w:val="en-US"/>
        </w:rPr>
        <w:tab/>
        <w:t>c) 1B, 2C, 3A, 4D</w:t>
      </w:r>
      <w:r w:rsidRPr="00ED45DA">
        <w:rPr>
          <w:lang w:val="en-US"/>
        </w:rPr>
        <w:tab/>
        <w:t>d) 1A, 2D, 3C, 4B</w:t>
      </w:r>
    </w:p>
    <w:p w14:paraId="396EE6CF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26. Relaciona la columna de las letras griegas con su nombre:</w:t>
      </w:r>
    </w:p>
    <w:p w14:paraId="6E997427" w14:textId="77777777" w:rsidR="003E06C5" w:rsidRDefault="00C8591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8E21D3">
        <w:rPr>
          <w:rFonts w:ascii="Symbol" w:hAnsi="Symbol"/>
        </w:rPr>
        <w:t></w:t>
      </w:r>
      <w:r w:rsidRPr="008E21D3">
        <w:rPr>
          <w:rFonts w:ascii="Symbol" w:hAnsi="Symbol"/>
        </w:rPr>
        <w:t></w:t>
      </w:r>
      <w:r w:rsidRPr="008E21D3">
        <w:rPr>
          <w:rFonts w:ascii="Symbol" w:hAnsi="Symbol"/>
        </w:rPr>
        <w:t></w:t>
      </w:r>
      <w:r>
        <w:tab/>
      </w:r>
      <w:r>
        <w:tab/>
      </w:r>
      <w:r>
        <w:tab/>
        <w:t>A. Lambda</w:t>
      </w:r>
    </w:p>
    <w:p w14:paraId="1009FE06" w14:textId="77777777" w:rsidR="003E06C5" w:rsidRDefault="00C8591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8E21D3">
        <w:rPr>
          <w:rFonts w:ascii="Symbol" w:hAnsi="Symbol" w:cstheme="minorHAnsi"/>
        </w:rPr>
        <w:t></w:t>
      </w:r>
      <w:r w:rsidRPr="008E21D3">
        <w:rPr>
          <w:rFonts w:ascii="Symbol" w:hAnsi="Symbol" w:cstheme="minorHAnsi"/>
        </w:rPr>
        <w:t></w:t>
      </w:r>
      <w:r w:rsidRPr="008E21D3">
        <w:rPr>
          <w:rFonts w:ascii="Symbol" w:hAnsi="Symbol" w:cstheme="minorHAnsi"/>
        </w:rPr>
        <w:t></w:t>
      </w:r>
      <w:r>
        <w:t xml:space="preserve"> </w:t>
      </w:r>
      <w:r>
        <w:tab/>
      </w:r>
      <w:r>
        <w:tab/>
      </w:r>
      <w:r>
        <w:tab/>
        <w:t>B. My</w:t>
      </w:r>
    </w:p>
    <w:p w14:paraId="6A62D769" w14:textId="77777777" w:rsidR="003E06C5" w:rsidRDefault="00C8591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8E21D3">
        <w:rPr>
          <w:rFonts w:ascii="Symbol" w:hAnsi="Symbol"/>
        </w:rPr>
        <w:t></w:t>
      </w:r>
      <w:r w:rsidRPr="008E21D3">
        <w:rPr>
          <w:rFonts w:ascii="Symbol" w:hAnsi="Symbol"/>
        </w:rPr>
        <w:t></w:t>
      </w:r>
      <w:r w:rsidRPr="008E21D3">
        <w:rPr>
          <w:rFonts w:ascii="Symbol" w:hAnsi="Symbol"/>
        </w:rPr>
        <w:t></w:t>
      </w:r>
      <w:r>
        <w:tab/>
      </w:r>
      <w:r>
        <w:tab/>
      </w:r>
      <w:r>
        <w:tab/>
        <w:t>C. Fi</w:t>
      </w:r>
    </w:p>
    <w:p w14:paraId="6CEECFED" w14:textId="77777777" w:rsidR="003E06C5" w:rsidRDefault="00C85918" w:rsidP="008E21D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8E21D3">
        <w:rPr>
          <w:rFonts w:ascii="Symbol" w:hAnsi="Symbol"/>
        </w:rPr>
        <w:t></w:t>
      </w:r>
      <w:r w:rsidRPr="008E21D3">
        <w:rPr>
          <w:rFonts w:ascii="Symbol" w:hAnsi="Symbol"/>
        </w:rPr>
        <w:t></w:t>
      </w:r>
      <w:r w:rsidRPr="008E21D3">
        <w:rPr>
          <w:rFonts w:ascii="Symbol" w:hAnsi="Symbol"/>
        </w:rPr>
        <w:t></w:t>
      </w:r>
      <w:r>
        <w:tab/>
      </w:r>
      <w:r>
        <w:tab/>
      </w:r>
      <w:r>
        <w:tab/>
        <w:t>D. Theta</w:t>
      </w:r>
    </w:p>
    <w:p w14:paraId="20ABAFCF" w14:textId="77777777" w:rsidR="003E06C5" w:rsidRPr="00ED45DA" w:rsidRDefault="00C859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ED45DA">
        <w:rPr>
          <w:lang w:val="en-US"/>
        </w:rPr>
        <w:t>1C, 2D, 3A, 4B</w:t>
      </w:r>
      <w:r w:rsidRPr="00ED45DA">
        <w:rPr>
          <w:lang w:val="en-US"/>
        </w:rPr>
        <w:tab/>
        <w:t xml:space="preserve">        b) 1B, 2D, 3C, 4A</w:t>
      </w:r>
      <w:r w:rsidRPr="00ED45DA">
        <w:rPr>
          <w:lang w:val="en-US"/>
        </w:rPr>
        <w:tab/>
      </w:r>
      <w:r w:rsidRPr="00ED45DA">
        <w:rPr>
          <w:lang w:val="en-US"/>
        </w:rPr>
        <w:tab/>
        <w:t>c) 1C, 2D, 3B, 4A</w:t>
      </w:r>
      <w:r w:rsidRPr="00ED45DA">
        <w:rPr>
          <w:lang w:val="en-US"/>
        </w:rPr>
        <w:tab/>
        <w:t>d) 1B, 2D, 3A, 4C</w:t>
      </w:r>
    </w:p>
    <w:p w14:paraId="758463A6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 xml:space="preserve">27. Señala la pronunciación de la letra ZETA </w:t>
      </w:r>
      <w:r w:rsidRPr="008E21D3">
        <w:rPr>
          <w:rFonts w:ascii="Symbol" w:hAnsi="Symbol"/>
        </w:rPr>
        <w:t></w:t>
      </w:r>
      <w:r w:rsidRPr="008E21D3">
        <w:rPr>
          <w:rFonts w:ascii="Symbol" w:hAnsi="Symbol"/>
        </w:rPr>
        <w:t></w:t>
      </w:r>
      <w:r w:rsidRPr="008E21D3">
        <w:rPr>
          <w:rFonts w:ascii="Symbol" w:hAnsi="Symbol"/>
        </w:rPr>
        <w:t></w:t>
      </w:r>
    </w:p>
    <w:p w14:paraId="72EFD422" w14:textId="77777777" w:rsidR="003E06C5" w:rsidRDefault="00C859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ds</w:t>
      </w:r>
      <w:r>
        <w:tab/>
      </w:r>
      <w:r>
        <w:tab/>
        <w:t>b) s</w:t>
      </w:r>
      <w:r>
        <w:tab/>
      </w:r>
      <w:r>
        <w:tab/>
      </w:r>
      <w:r>
        <w:tab/>
        <w:t>c) o</w:t>
      </w:r>
      <w:r>
        <w:tab/>
      </w:r>
      <w:r>
        <w:tab/>
        <w:t>d) c</w:t>
      </w:r>
    </w:p>
    <w:p w14:paraId="75AA0DDD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28. Identifica cuáles son las vocales largas del alfabeto griego:</w:t>
      </w:r>
    </w:p>
    <w:p w14:paraId="17E2DEAF" w14:textId="77777777" w:rsidR="003E06C5" w:rsidRDefault="00C8591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</w:pPr>
      <w:r w:rsidRPr="008E21D3">
        <w:rPr>
          <w:rFonts w:ascii="Symbol" w:hAnsi="Symbol"/>
        </w:rPr>
        <w:t></w:t>
      </w:r>
      <w:r w:rsidRPr="008E21D3">
        <w:rPr>
          <w:rFonts w:ascii="Symbol" w:hAnsi="Symbol"/>
        </w:rPr>
        <w:t></w:t>
      </w:r>
      <w:r w:rsidRPr="008E21D3">
        <w:rPr>
          <w:rFonts w:ascii="Symbol" w:hAnsi="Symbol"/>
        </w:rPr>
        <w:t></w:t>
      </w:r>
      <w:r w:rsidRPr="008E21D3">
        <w:rPr>
          <w:rFonts w:ascii="Symbol" w:hAnsi="Symbol"/>
        </w:rPr>
        <w:t></w:t>
      </w:r>
      <w:r>
        <w:tab/>
      </w:r>
      <w:r>
        <w:tab/>
        <w:t xml:space="preserve">b) </w:t>
      </w:r>
      <w:r w:rsidR="008E21D3">
        <w:rPr>
          <w:rFonts w:ascii="Symbol" w:hAnsi="Symbol"/>
        </w:rPr>
        <w:t></w:t>
      </w:r>
      <w:r w:rsidRPr="008E21D3">
        <w:rPr>
          <w:rFonts w:ascii="Symbol" w:hAnsi="Symbol"/>
        </w:rPr>
        <w:t></w:t>
      </w:r>
      <w:r w:rsidRPr="008E21D3">
        <w:rPr>
          <w:rFonts w:ascii="Symbol" w:hAnsi="Symbol"/>
        </w:rPr>
        <w:t></w:t>
      </w:r>
      <w:r w:rsidRPr="008E21D3">
        <w:rPr>
          <w:rFonts w:ascii="Symbol" w:hAnsi="Symbol"/>
        </w:rPr>
        <w:t></w:t>
      </w:r>
      <w:r w:rsidRPr="008E21D3">
        <w:rPr>
          <w:rFonts w:ascii="Symbol" w:hAnsi="Symbol"/>
        </w:rPr>
        <w:tab/>
      </w:r>
      <w:r>
        <w:tab/>
      </w:r>
      <w:r>
        <w:tab/>
        <w:t xml:space="preserve">c) </w:t>
      </w:r>
      <w:r w:rsidRPr="008E21D3">
        <w:rPr>
          <w:rFonts w:ascii="Symbol" w:hAnsi="Symbol"/>
        </w:rPr>
        <w:t></w:t>
      </w:r>
      <w:r w:rsidRPr="008E21D3">
        <w:rPr>
          <w:rFonts w:ascii="Symbol" w:hAnsi="Symbol"/>
        </w:rPr>
        <w:t></w:t>
      </w:r>
      <w:r w:rsidRPr="008E21D3">
        <w:rPr>
          <w:rFonts w:ascii="Symbol" w:hAnsi="Symbol"/>
        </w:rPr>
        <w:t></w:t>
      </w:r>
      <w:r w:rsidRPr="008E21D3">
        <w:rPr>
          <w:rFonts w:ascii="Symbol" w:hAnsi="Symbol"/>
        </w:rPr>
        <w:t></w:t>
      </w:r>
      <w:r>
        <w:tab/>
      </w:r>
      <w:r>
        <w:tab/>
        <w:t xml:space="preserve">d) </w:t>
      </w:r>
      <w:r w:rsidRPr="008E21D3">
        <w:rPr>
          <w:rFonts w:ascii="Symbol" w:hAnsi="Symbol"/>
        </w:rPr>
        <w:t></w:t>
      </w:r>
      <w:r w:rsidRPr="008E21D3">
        <w:rPr>
          <w:rFonts w:ascii="Symbol" w:hAnsi="Symbol"/>
        </w:rPr>
        <w:t></w:t>
      </w:r>
      <w:r w:rsidRPr="008E21D3">
        <w:rPr>
          <w:rFonts w:ascii="Symbol" w:hAnsi="Symbol"/>
        </w:rPr>
        <w:t></w:t>
      </w:r>
      <w:r w:rsidRPr="008E21D3">
        <w:rPr>
          <w:rFonts w:ascii="Symbol" w:hAnsi="Symbol"/>
        </w:rPr>
        <w:t></w:t>
      </w:r>
      <w:r>
        <w:t xml:space="preserve"> </w:t>
      </w:r>
    </w:p>
    <w:p w14:paraId="75859BBD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 xml:space="preserve">29. Señala cuál de las siguientes palabras se clasifica como paroxítona </w:t>
      </w:r>
      <w:proofErr w:type="gramStart"/>
      <w:r>
        <w:t>de acuerdo a</w:t>
      </w:r>
      <w:proofErr w:type="gramEnd"/>
      <w:r>
        <w:t xml:space="preserve"> su acento: </w:t>
      </w:r>
    </w:p>
    <w:p w14:paraId="21B49C65" w14:textId="77777777" w:rsidR="003E06C5" w:rsidRPr="00887930" w:rsidRDefault="009C1395" w:rsidP="0088793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 w:rsidRPr="00887930">
        <w:t xml:space="preserve">a) </w:t>
      </w:r>
      <w:r w:rsidRPr="00887930">
        <w:rPr>
          <w:rFonts w:ascii="Cambria" w:hAnsi="Cambria" w:cs="Cambria"/>
          <w:bCs/>
          <w:color w:val="000000"/>
        </w:rPr>
        <w:t>λευκ</w:t>
      </w:r>
      <w:r w:rsidRPr="00887930">
        <w:rPr>
          <w:rFonts w:ascii="Palatino Linotype" w:hAnsi="Palatino Linotype"/>
          <w:bCs/>
          <w:color w:val="000000"/>
        </w:rPr>
        <w:t>ό</w:t>
      </w:r>
      <w:r w:rsidRPr="00887930">
        <w:rPr>
          <w:rFonts w:ascii="Symbol" w:hAnsi="Symbol"/>
          <w:bCs/>
          <w:color w:val="000000"/>
        </w:rPr>
        <w:t></w:t>
      </w:r>
      <w:r w:rsidRPr="00887930">
        <w:rPr>
          <w:rFonts w:ascii="Symbol" w:hAnsi="Symbol"/>
          <w:bCs/>
          <w:color w:val="000000"/>
        </w:rPr>
        <w:t></w:t>
      </w:r>
      <w:r w:rsidRPr="00887930">
        <w:rPr>
          <w:color w:val="000000"/>
        </w:rPr>
        <w:t>[leu-kós]</w:t>
      </w:r>
      <w:r w:rsidR="00887930" w:rsidRPr="00887930">
        <w:rPr>
          <w:color w:val="000000"/>
        </w:rPr>
        <w:tab/>
      </w:r>
      <w:r w:rsidR="00887930" w:rsidRPr="00887930">
        <w:rPr>
          <w:color w:val="000000"/>
        </w:rPr>
        <w:tab/>
      </w:r>
      <w:r w:rsidR="00887930" w:rsidRPr="00887930">
        <w:rPr>
          <w:color w:val="000000"/>
        </w:rPr>
        <w:tab/>
        <w:t xml:space="preserve">c) </w:t>
      </w:r>
      <w:r w:rsidR="00887930" w:rsidRPr="00887930">
        <w:rPr>
          <w:rFonts w:ascii="Cambria" w:hAnsi="Cambria" w:cs="Cambria"/>
          <w:bCs/>
          <w:color w:val="000000"/>
        </w:rPr>
        <w:t>θ</w:t>
      </w:r>
      <w:r w:rsidR="00887930" w:rsidRPr="00887930">
        <w:rPr>
          <w:rFonts w:ascii="Palatino Linotype" w:hAnsi="Palatino Linotype"/>
          <w:bCs/>
          <w:color w:val="000000"/>
        </w:rPr>
        <w:t>ά</w:t>
      </w:r>
      <w:r w:rsidR="00887930" w:rsidRPr="00887930">
        <w:rPr>
          <w:rFonts w:ascii="Cambria" w:hAnsi="Cambria" w:cs="Cambria"/>
          <w:bCs/>
          <w:color w:val="000000"/>
        </w:rPr>
        <w:t>νατο</w:t>
      </w:r>
      <w:proofErr w:type="gramStart"/>
      <w:r w:rsidR="00887930" w:rsidRPr="00887930">
        <w:rPr>
          <w:rFonts w:ascii="Symbol" w:hAnsi="Symbol"/>
          <w:bCs/>
          <w:color w:val="000000"/>
        </w:rPr>
        <w:t></w:t>
      </w:r>
      <w:r w:rsidR="00887930" w:rsidRPr="00887930">
        <w:rPr>
          <w:color w:val="000000"/>
        </w:rPr>
        <w:t>  [</w:t>
      </w:r>
      <w:proofErr w:type="gramEnd"/>
      <w:r w:rsidR="00887930" w:rsidRPr="00887930">
        <w:rPr>
          <w:color w:val="000000"/>
        </w:rPr>
        <w:t>thá-na-tos]</w:t>
      </w:r>
    </w:p>
    <w:p w14:paraId="28E0968D" w14:textId="77777777" w:rsidR="00887930" w:rsidRPr="00887930" w:rsidRDefault="00887930" w:rsidP="00887930">
      <w:pPr>
        <w:pBdr>
          <w:top w:val="nil"/>
          <w:left w:val="nil"/>
          <w:bottom w:val="nil"/>
          <w:right w:val="nil"/>
          <w:between w:val="nil"/>
        </w:pBdr>
        <w:ind w:firstLine="720"/>
      </w:pPr>
      <w:r w:rsidRPr="00887930">
        <w:rPr>
          <w:color w:val="000000"/>
        </w:rPr>
        <w:t>b)  </w:t>
      </w:r>
      <w:r w:rsidRPr="00887930">
        <w:rPr>
          <w:rFonts w:ascii="Cambria" w:hAnsi="Cambria" w:cs="Cambria"/>
          <w:bCs/>
          <w:color w:val="000000"/>
        </w:rPr>
        <w:t>πυρ</w:t>
      </w:r>
      <w:r w:rsidRPr="00887930">
        <w:rPr>
          <w:rFonts w:ascii="Palatino Linotype" w:hAnsi="Palatino Linotype"/>
          <w:bCs/>
          <w:color w:val="000000"/>
        </w:rPr>
        <w:t>ό</w:t>
      </w:r>
      <w:proofErr w:type="gramStart"/>
      <w:r w:rsidRPr="00887930">
        <w:rPr>
          <w:rFonts w:ascii="Symbol" w:hAnsi="Symbol"/>
          <w:bCs/>
          <w:color w:val="000000"/>
        </w:rPr>
        <w:t></w:t>
      </w:r>
      <w:r w:rsidRPr="00887930">
        <w:rPr>
          <w:color w:val="000000"/>
        </w:rPr>
        <w:t>  [</w:t>
      </w:r>
      <w:proofErr w:type="gramEnd"/>
      <w:r w:rsidRPr="00887930">
        <w:rPr>
          <w:color w:val="000000"/>
        </w:rPr>
        <w:t>py-rós]</w:t>
      </w:r>
      <w:r w:rsidRPr="00887930">
        <w:rPr>
          <w:color w:val="000000"/>
        </w:rPr>
        <w:tab/>
      </w:r>
      <w:r w:rsidRPr="00887930">
        <w:rPr>
          <w:color w:val="000000"/>
        </w:rPr>
        <w:tab/>
      </w:r>
      <w:r w:rsidRPr="00887930">
        <w:rPr>
          <w:color w:val="000000"/>
        </w:rPr>
        <w:tab/>
        <w:t xml:space="preserve">d) </w:t>
      </w:r>
      <w:r w:rsidRPr="00887930">
        <w:rPr>
          <w:rFonts w:ascii="Cambria" w:hAnsi="Cambria" w:cs="Cambria"/>
          <w:bCs/>
          <w:color w:val="000000"/>
        </w:rPr>
        <w:t>λ</w:t>
      </w:r>
      <w:r w:rsidRPr="00887930">
        <w:rPr>
          <w:rFonts w:ascii="Palatino Linotype" w:hAnsi="Palatino Linotype"/>
          <w:bCs/>
          <w:color w:val="000000"/>
        </w:rPr>
        <w:t>ό</w:t>
      </w:r>
      <w:r w:rsidRPr="00887930">
        <w:rPr>
          <w:rFonts w:ascii="Cambria" w:hAnsi="Cambria" w:cs="Cambria"/>
          <w:bCs/>
          <w:color w:val="000000"/>
        </w:rPr>
        <w:t>γο</w:t>
      </w:r>
      <w:proofErr w:type="gramStart"/>
      <w:r w:rsidRPr="00887930">
        <w:rPr>
          <w:rFonts w:ascii="Symbol" w:hAnsi="Symbol"/>
          <w:bCs/>
          <w:color w:val="000000"/>
        </w:rPr>
        <w:t></w:t>
      </w:r>
      <w:r w:rsidRPr="00887930">
        <w:rPr>
          <w:color w:val="000000"/>
        </w:rPr>
        <w:t>  [</w:t>
      </w:r>
      <w:proofErr w:type="gramEnd"/>
      <w:r w:rsidRPr="00887930">
        <w:rPr>
          <w:color w:val="000000"/>
        </w:rPr>
        <w:t>ló-gos]</w:t>
      </w:r>
    </w:p>
    <w:p w14:paraId="4AFC5A1E" w14:textId="77777777" w:rsidR="008E21D3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30. Señala cuál de las siguientes palabras se clasifica como perispómena de acuerdo con su acento:</w:t>
      </w:r>
      <w:r w:rsidR="00887930">
        <w:tab/>
      </w:r>
    </w:p>
    <w:p w14:paraId="4E1A01E5" w14:textId="77777777" w:rsidR="003E06C5" w:rsidRDefault="00887930" w:rsidP="008E21D3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 xml:space="preserve">a) </w:t>
      </w:r>
      <w:r w:rsidRPr="00887930">
        <w:rPr>
          <w:rFonts w:ascii="Cambria" w:hAnsi="Cambria" w:cs="Cambria"/>
          <w:bCs/>
          <w:color w:val="000000"/>
        </w:rPr>
        <w:t>π</w:t>
      </w:r>
      <w:r w:rsidRPr="00887930">
        <w:rPr>
          <w:rFonts w:ascii="Palatino Linotype" w:hAnsi="Palatino Linotype"/>
          <w:bCs/>
          <w:color w:val="000000"/>
        </w:rPr>
        <w:t>έ</w:t>
      </w:r>
      <w:r w:rsidRPr="00887930">
        <w:rPr>
          <w:rFonts w:ascii="Cambria" w:hAnsi="Cambria" w:cs="Cambria"/>
          <w:bCs/>
          <w:color w:val="000000"/>
        </w:rPr>
        <w:t>ταλο</w:t>
      </w:r>
      <w:proofErr w:type="gramStart"/>
      <w:r w:rsidRPr="00887930">
        <w:rPr>
          <w:rFonts w:ascii="Symbol" w:hAnsi="Symbol"/>
          <w:bCs/>
          <w:color w:val="000000"/>
        </w:rPr>
        <w:t></w:t>
      </w:r>
      <w:r>
        <w:rPr>
          <w:color w:val="000000"/>
        </w:rPr>
        <w:t>  [</w:t>
      </w:r>
      <w:proofErr w:type="gramEnd"/>
      <w:r>
        <w:rPr>
          <w:color w:val="000000"/>
        </w:rPr>
        <w:t>pé-ta-los]</w:t>
      </w:r>
      <w:r>
        <w:tab/>
      </w:r>
      <w:r>
        <w:tab/>
      </w:r>
      <w:r>
        <w:tab/>
        <w:t>c</w:t>
      </w:r>
      <w:proofErr w:type="gramStart"/>
      <w:r>
        <w:t xml:space="preserve">) </w:t>
      </w:r>
      <w:r>
        <w:rPr>
          <w:color w:val="000000"/>
        </w:rPr>
        <w:t> </w:t>
      </w:r>
      <w:r w:rsidRPr="00887930">
        <w:rPr>
          <w:rFonts w:ascii="Cambria" w:hAnsi="Cambria" w:cs="Cambria"/>
          <w:bCs/>
          <w:color w:val="000000"/>
        </w:rPr>
        <w:t>κλ</w:t>
      </w:r>
      <w:r w:rsidRPr="00887930">
        <w:rPr>
          <w:rFonts w:ascii="Palatino Linotype" w:hAnsi="Palatino Linotype"/>
          <w:bCs/>
          <w:color w:val="000000"/>
        </w:rPr>
        <w:t>ῖ</w:t>
      </w:r>
      <w:r w:rsidRPr="00887930">
        <w:rPr>
          <w:rFonts w:ascii="Cambria" w:hAnsi="Cambria" w:cs="Cambria"/>
          <w:bCs/>
          <w:color w:val="000000"/>
        </w:rPr>
        <w:t>μαξ</w:t>
      </w:r>
      <w:proofErr w:type="gramEnd"/>
      <w:r>
        <w:rPr>
          <w:color w:val="000000"/>
        </w:rPr>
        <w:t>  [klĩ-max]</w:t>
      </w:r>
    </w:p>
    <w:p w14:paraId="56C79597" w14:textId="77777777" w:rsidR="00887930" w:rsidRPr="00887930" w:rsidRDefault="00887930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 w:rsidRPr="00887930">
        <w:t xml:space="preserve">b) </w:t>
      </w:r>
      <w:r w:rsidRPr="00887930">
        <w:rPr>
          <w:rFonts w:ascii="Cambria" w:hAnsi="Cambria" w:cs="Cambria"/>
          <w:bCs/>
          <w:color w:val="000000"/>
        </w:rPr>
        <w:t>σαφ</w:t>
      </w:r>
      <w:r w:rsidRPr="00887930">
        <w:rPr>
          <w:rFonts w:ascii="Palatino Linotype" w:hAnsi="Palatino Linotype"/>
          <w:bCs/>
          <w:color w:val="000000"/>
        </w:rPr>
        <w:t>ῶ</w:t>
      </w:r>
      <w:proofErr w:type="gramStart"/>
      <w:r w:rsidRPr="00887930">
        <w:rPr>
          <w:rFonts w:ascii="Symbol" w:hAnsi="Symbol"/>
          <w:bCs/>
          <w:color w:val="000000"/>
        </w:rPr>
        <w:t></w:t>
      </w:r>
      <w:r w:rsidRPr="00887930">
        <w:rPr>
          <w:color w:val="000000"/>
        </w:rPr>
        <w:t>  [</w:t>
      </w:r>
      <w:proofErr w:type="gramEnd"/>
      <w:r w:rsidRPr="00887930">
        <w:rPr>
          <w:color w:val="000000"/>
        </w:rPr>
        <w:t>sa-phoõs]</w:t>
      </w:r>
      <w:r w:rsidRPr="00887930">
        <w:rPr>
          <w:color w:val="000000"/>
        </w:rPr>
        <w:tab/>
      </w:r>
      <w:r w:rsidRPr="00887930">
        <w:rPr>
          <w:color w:val="000000"/>
        </w:rPr>
        <w:tab/>
      </w:r>
      <w:r w:rsidRPr="00887930">
        <w:rPr>
          <w:color w:val="000000"/>
        </w:rPr>
        <w:tab/>
        <w:t>d</w:t>
      </w:r>
      <w:proofErr w:type="gramStart"/>
      <w:r w:rsidRPr="00887930">
        <w:rPr>
          <w:color w:val="000000"/>
        </w:rPr>
        <w:t xml:space="preserve">) </w:t>
      </w:r>
      <w:r>
        <w:rPr>
          <w:color w:val="000000"/>
        </w:rPr>
        <w:t> </w:t>
      </w:r>
      <w:r w:rsidRPr="00887930">
        <w:rPr>
          <w:rFonts w:ascii="Cambria" w:hAnsi="Cambria" w:cs="Cambria"/>
          <w:bCs/>
          <w:color w:val="000000"/>
        </w:rPr>
        <w:t>πρ</w:t>
      </w:r>
      <w:r w:rsidRPr="00887930">
        <w:rPr>
          <w:rFonts w:ascii="Palatino Linotype" w:hAnsi="Palatino Linotype"/>
          <w:bCs/>
          <w:color w:val="000000"/>
        </w:rPr>
        <w:t>ῶ</w:t>
      </w:r>
      <w:r w:rsidRPr="00887930">
        <w:rPr>
          <w:rFonts w:ascii="Cambria" w:hAnsi="Cambria" w:cs="Cambria"/>
          <w:bCs/>
          <w:color w:val="000000"/>
        </w:rPr>
        <w:t>το</w:t>
      </w:r>
      <w:r w:rsidRPr="00887930">
        <w:rPr>
          <w:rFonts w:ascii="Symbol" w:hAnsi="Symbol"/>
          <w:bCs/>
          <w:color w:val="000000"/>
        </w:rPr>
        <w:t></w:t>
      </w:r>
      <w:r>
        <w:rPr>
          <w:color w:val="000000"/>
        </w:rPr>
        <w:t>  [</w:t>
      </w:r>
      <w:proofErr w:type="gramEnd"/>
      <w:r>
        <w:rPr>
          <w:color w:val="000000"/>
        </w:rPr>
        <w:t>proõ-tos]</w:t>
      </w:r>
    </w:p>
    <w:p w14:paraId="41C2B52C" w14:textId="77777777" w:rsidR="008451F4" w:rsidRDefault="008451F4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5AD215D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887930">
        <w:rPr>
          <w:b/>
        </w:rPr>
        <w:t>Etapa 4 Vocabulario griego y latino en la lengua española</w:t>
      </w:r>
    </w:p>
    <w:p w14:paraId="3DE5D875" w14:textId="77777777" w:rsidR="000C1726" w:rsidRPr="00887930" w:rsidRDefault="000C1726" w:rsidP="000C1726">
      <w:pPr>
        <w:rPr>
          <w:b/>
        </w:rPr>
      </w:pPr>
      <w:r w:rsidRPr="000C1726">
        <w:rPr>
          <w:b/>
        </w:rPr>
        <w:t>Contesta las siguientes preguntas:</w:t>
      </w:r>
    </w:p>
    <w:p w14:paraId="35ADDB05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 xml:space="preserve">31. Es una partícula que se coloca antes de la raíz o lexema para añadir algo a su significado. </w:t>
      </w:r>
    </w:p>
    <w:p w14:paraId="69B81279" w14:textId="77777777" w:rsidR="003E06C5" w:rsidRDefault="00C85918">
      <w:pPr>
        <w:numPr>
          <w:ilvl w:val="0"/>
          <w:numId w:val="10"/>
        </w:numPr>
      </w:pPr>
      <w:r>
        <w:t>Lexemas</w:t>
      </w:r>
      <w:r>
        <w:tab/>
      </w:r>
      <w:r>
        <w:tab/>
        <w:t>b) Sufijos</w:t>
      </w:r>
      <w:r>
        <w:tab/>
      </w:r>
      <w:r>
        <w:tab/>
        <w:t>c) Infijos</w:t>
      </w:r>
      <w:r>
        <w:tab/>
      </w:r>
      <w:r>
        <w:tab/>
        <w:t>d) Prefijos</w:t>
      </w:r>
    </w:p>
    <w:p w14:paraId="55A9ACFC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32. Relaciona la columna de los sufijos con su significado:</w:t>
      </w:r>
    </w:p>
    <w:p w14:paraId="695E1124" w14:textId="77777777" w:rsidR="003E06C5" w:rsidRDefault="006367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Palatino Linotype" w:hAnsi="Palatino Linotype"/>
          <w:b/>
          <w:bCs/>
          <w:color w:val="000000"/>
        </w:rPr>
        <w:t>ἰ</w:t>
      </w:r>
      <w:r w:rsidR="00C85918" w:rsidRPr="008E21D3">
        <w:rPr>
          <w:rFonts w:ascii="Symbol" w:hAnsi="Symbol"/>
        </w:rPr>
        <w:t></w:t>
      </w:r>
      <w:r w:rsidR="00C85918" w:rsidRPr="008E21D3">
        <w:rPr>
          <w:rFonts w:ascii="Symbol" w:hAnsi="Symbol"/>
        </w:rPr>
        <w:t></w:t>
      </w:r>
      <w:r w:rsidR="00C85918" w:rsidRPr="008E21D3">
        <w:rPr>
          <w:rFonts w:ascii="Symbol" w:hAnsi="Symbol"/>
        </w:rPr>
        <w:t></w:t>
      </w:r>
      <w:r w:rsidR="00C85918" w:rsidRPr="008E21D3">
        <w:rPr>
          <w:rFonts w:ascii="Symbol" w:hAnsi="Symbol"/>
        </w:rPr>
        <w:t></w:t>
      </w:r>
      <w:r w:rsidR="00C85918">
        <w:t xml:space="preserve"> [ismos]</w:t>
      </w:r>
      <w:r w:rsidR="00C85918">
        <w:tab/>
      </w:r>
      <w:r w:rsidR="00C85918">
        <w:tab/>
      </w:r>
      <w:r w:rsidR="00C85918">
        <w:tab/>
        <w:t>A. inflamación</w:t>
      </w:r>
    </w:p>
    <w:p w14:paraId="58C48ADD" w14:textId="77777777" w:rsidR="003E06C5" w:rsidRDefault="00C8591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8E21D3">
        <w:rPr>
          <w:rFonts w:ascii="Symbol" w:hAnsi="Symbol"/>
        </w:rPr>
        <w:t></w:t>
      </w:r>
      <w:r w:rsidRPr="008E21D3">
        <w:rPr>
          <w:rFonts w:ascii="Symbol" w:hAnsi="Symbol"/>
        </w:rPr>
        <w:t></w:t>
      </w:r>
      <w:r w:rsidRPr="008E21D3">
        <w:rPr>
          <w:rFonts w:ascii="Symbol" w:hAnsi="Symbol"/>
        </w:rPr>
        <w:t></w:t>
      </w:r>
      <w:r w:rsidRPr="008E21D3">
        <w:rPr>
          <w:rFonts w:ascii="Symbol" w:hAnsi="Symbol"/>
        </w:rPr>
        <w:t></w:t>
      </w:r>
      <w:r>
        <w:t xml:space="preserve"> [itis]</w:t>
      </w:r>
      <w:r>
        <w:tab/>
      </w:r>
      <w:r>
        <w:tab/>
      </w:r>
      <w:r>
        <w:tab/>
        <w:t>B. doctrina, práctica</w:t>
      </w:r>
    </w:p>
    <w:p w14:paraId="071012A3" w14:textId="77777777" w:rsidR="003E06C5" w:rsidRDefault="00C8591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8E21D3">
        <w:rPr>
          <w:rFonts w:ascii="Symbol" w:hAnsi="Symbol"/>
        </w:rPr>
        <w:t></w:t>
      </w:r>
      <w:r w:rsidR="00636791">
        <w:rPr>
          <w:rFonts w:ascii="Palatino Linotype" w:hAnsi="Palatino Linotype"/>
          <w:b/>
          <w:bCs/>
          <w:color w:val="000000"/>
        </w:rPr>
        <w:t>ῆ</w:t>
      </w:r>
      <w:r w:rsidRPr="008E21D3">
        <w:rPr>
          <w:rFonts w:ascii="Symbol" w:hAnsi="Symbol"/>
        </w:rPr>
        <w:t></w:t>
      </w:r>
      <w:r w:rsidRPr="008E21D3">
        <w:rPr>
          <w:rFonts w:ascii="Symbol" w:hAnsi="Symbol"/>
        </w:rPr>
        <w:t></w:t>
      </w:r>
      <w:r w:rsidRPr="008E21D3">
        <w:rPr>
          <w:rFonts w:ascii="Symbol" w:hAnsi="Symbol"/>
        </w:rPr>
        <w:t></w:t>
      </w:r>
      <w:r w:rsidRPr="008E21D3">
        <w:rPr>
          <w:rFonts w:ascii="Symbol" w:hAnsi="Symbol"/>
        </w:rPr>
        <w:t></w:t>
      </w:r>
      <w:r>
        <w:t xml:space="preserve"> [te</w:t>
      </w:r>
      <w:r w:rsidR="00636791">
        <w:t>e</w:t>
      </w:r>
      <w:r>
        <w:t>rion]</w:t>
      </w:r>
      <w:r>
        <w:tab/>
      </w:r>
      <w:r>
        <w:tab/>
      </w:r>
      <w:r>
        <w:tab/>
        <w:t>C. acción, tumor</w:t>
      </w:r>
    </w:p>
    <w:p w14:paraId="0EA79C3C" w14:textId="77777777" w:rsidR="003E06C5" w:rsidRDefault="00C8591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8E21D3">
        <w:rPr>
          <w:rFonts w:ascii="Symbol" w:hAnsi="Symbol"/>
        </w:rPr>
        <w:t></w:t>
      </w:r>
      <w:r w:rsidRPr="008E21D3">
        <w:rPr>
          <w:rFonts w:ascii="Symbol" w:hAnsi="Symbol"/>
        </w:rPr>
        <w:t></w:t>
      </w:r>
      <w:r>
        <w:t xml:space="preserve"> [ma]</w:t>
      </w:r>
      <w:r>
        <w:tab/>
      </w:r>
      <w:r>
        <w:tab/>
      </w:r>
      <w:r>
        <w:tab/>
        <w:t>D. lugar</w:t>
      </w:r>
    </w:p>
    <w:p w14:paraId="4F2152EF" w14:textId="77777777" w:rsidR="00887930" w:rsidRDefault="00887930" w:rsidP="0088793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4C7769F3" w14:textId="77777777" w:rsidR="003E06C5" w:rsidRPr="008E21D3" w:rsidRDefault="00C85918" w:rsidP="008E21D3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ED45DA">
        <w:rPr>
          <w:lang w:val="en-US"/>
        </w:rPr>
        <w:t>1C, 2A, 3D, 4B</w:t>
      </w:r>
      <w:r w:rsidRPr="00ED45DA">
        <w:rPr>
          <w:lang w:val="en-US"/>
        </w:rPr>
        <w:tab/>
      </w:r>
      <w:r w:rsidRPr="00ED45DA">
        <w:rPr>
          <w:lang w:val="en-US"/>
        </w:rPr>
        <w:tab/>
        <w:t>b) 1B, 2A, 3D, 4C</w:t>
      </w:r>
      <w:r w:rsidRPr="00ED45DA">
        <w:rPr>
          <w:lang w:val="en-US"/>
        </w:rPr>
        <w:tab/>
        <w:t>c) 1A, 2C, 3D, 4B</w:t>
      </w:r>
      <w:r w:rsidRPr="00ED45DA">
        <w:rPr>
          <w:lang w:val="en-US"/>
        </w:rPr>
        <w:tab/>
        <w:t>d) 1D, 2B, 3A,4C</w:t>
      </w:r>
    </w:p>
    <w:p w14:paraId="1C2861ED" w14:textId="77777777" w:rsidR="003E06C5" w:rsidRDefault="00C85918">
      <w:pPr>
        <w:pBdr>
          <w:top w:val="nil"/>
          <w:left w:val="nil"/>
          <w:bottom w:val="nil"/>
          <w:right w:val="nil"/>
          <w:between w:val="nil"/>
        </w:pBdr>
      </w:pPr>
      <w:r>
        <w:t>33.   Completa el siguiente cuadro con las declinaciones griegas: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9C1395" w14:paraId="1DFB9D5A" w14:textId="77777777" w:rsidTr="009C1395">
        <w:tc>
          <w:tcPr>
            <w:tcW w:w="1765" w:type="dxa"/>
          </w:tcPr>
          <w:p w14:paraId="544181FC" w14:textId="77777777" w:rsidR="009C1395" w:rsidRDefault="009C1395" w:rsidP="009C1395">
            <w:pPr>
              <w:jc w:val="center"/>
            </w:pPr>
            <w:r>
              <w:t>Declinación</w:t>
            </w:r>
          </w:p>
        </w:tc>
        <w:tc>
          <w:tcPr>
            <w:tcW w:w="1765" w:type="dxa"/>
          </w:tcPr>
          <w:p w14:paraId="702485EC" w14:textId="77777777" w:rsidR="009C1395" w:rsidRDefault="009C1395" w:rsidP="009C1395">
            <w:pPr>
              <w:jc w:val="center"/>
            </w:pPr>
            <w:r>
              <w:t>Modelo</w:t>
            </w:r>
          </w:p>
        </w:tc>
        <w:tc>
          <w:tcPr>
            <w:tcW w:w="1766" w:type="dxa"/>
          </w:tcPr>
          <w:p w14:paraId="4432A5B8" w14:textId="77777777" w:rsidR="009C1395" w:rsidRDefault="009C1395" w:rsidP="009C1395">
            <w:pPr>
              <w:jc w:val="center"/>
            </w:pPr>
            <w:r>
              <w:t>Nominativo</w:t>
            </w:r>
          </w:p>
        </w:tc>
        <w:tc>
          <w:tcPr>
            <w:tcW w:w="1766" w:type="dxa"/>
          </w:tcPr>
          <w:p w14:paraId="660C6EC4" w14:textId="77777777" w:rsidR="009C1395" w:rsidRDefault="009C1395" w:rsidP="009C1395">
            <w:pPr>
              <w:jc w:val="center"/>
            </w:pPr>
            <w:r>
              <w:t>Genitivo</w:t>
            </w:r>
          </w:p>
        </w:tc>
        <w:tc>
          <w:tcPr>
            <w:tcW w:w="1766" w:type="dxa"/>
          </w:tcPr>
          <w:p w14:paraId="060236C3" w14:textId="77777777" w:rsidR="009C1395" w:rsidRDefault="009C1395" w:rsidP="009C1395">
            <w:pPr>
              <w:jc w:val="center"/>
            </w:pPr>
            <w:r>
              <w:t>Temas</w:t>
            </w:r>
          </w:p>
        </w:tc>
      </w:tr>
      <w:tr w:rsidR="009C1395" w14:paraId="00711878" w14:textId="77777777" w:rsidTr="009C1395">
        <w:tc>
          <w:tcPr>
            <w:tcW w:w="1765" w:type="dxa"/>
            <w:vMerge w:val="restart"/>
            <w:vAlign w:val="center"/>
          </w:tcPr>
          <w:p w14:paraId="58D0363F" w14:textId="77777777" w:rsidR="009C1395" w:rsidRDefault="009C1395" w:rsidP="009C1395">
            <w:pPr>
              <w:jc w:val="center"/>
            </w:pPr>
            <w:r>
              <w:lastRenderedPageBreak/>
              <w:t>Primera</w:t>
            </w:r>
          </w:p>
        </w:tc>
        <w:tc>
          <w:tcPr>
            <w:tcW w:w="1765" w:type="dxa"/>
          </w:tcPr>
          <w:p w14:paraId="46BE03B3" w14:textId="77777777" w:rsidR="009C1395" w:rsidRDefault="009C1395" w:rsidP="009C1395">
            <w:pPr>
              <w:jc w:val="center"/>
            </w:pPr>
            <w:r>
              <w:t>Alfa pura</w:t>
            </w:r>
          </w:p>
        </w:tc>
        <w:tc>
          <w:tcPr>
            <w:tcW w:w="1766" w:type="dxa"/>
          </w:tcPr>
          <w:p w14:paraId="02A0CAB0" w14:textId="77777777" w:rsidR="009C1395" w:rsidRDefault="009C1395"/>
        </w:tc>
        <w:tc>
          <w:tcPr>
            <w:tcW w:w="1766" w:type="dxa"/>
          </w:tcPr>
          <w:p w14:paraId="6D8C818D" w14:textId="77777777" w:rsidR="009C1395" w:rsidRDefault="009C1395"/>
        </w:tc>
        <w:tc>
          <w:tcPr>
            <w:tcW w:w="1766" w:type="dxa"/>
          </w:tcPr>
          <w:p w14:paraId="4252E03B" w14:textId="77777777" w:rsidR="009C1395" w:rsidRDefault="009C1395"/>
        </w:tc>
      </w:tr>
      <w:tr w:rsidR="009C1395" w14:paraId="013148D6" w14:textId="77777777" w:rsidTr="009C1395">
        <w:tc>
          <w:tcPr>
            <w:tcW w:w="1765" w:type="dxa"/>
            <w:vMerge/>
            <w:vAlign w:val="center"/>
          </w:tcPr>
          <w:p w14:paraId="0DC46FB1" w14:textId="77777777" w:rsidR="009C1395" w:rsidRDefault="009C1395" w:rsidP="009C1395">
            <w:pPr>
              <w:jc w:val="center"/>
            </w:pPr>
          </w:p>
        </w:tc>
        <w:tc>
          <w:tcPr>
            <w:tcW w:w="1765" w:type="dxa"/>
          </w:tcPr>
          <w:p w14:paraId="43FD8057" w14:textId="77777777" w:rsidR="009C1395" w:rsidRDefault="009C1395" w:rsidP="009C1395">
            <w:pPr>
              <w:jc w:val="center"/>
            </w:pPr>
            <w:r>
              <w:t>Alfa impura</w:t>
            </w:r>
          </w:p>
        </w:tc>
        <w:tc>
          <w:tcPr>
            <w:tcW w:w="1766" w:type="dxa"/>
          </w:tcPr>
          <w:p w14:paraId="6F3160EF" w14:textId="77777777" w:rsidR="009C1395" w:rsidRDefault="009C1395"/>
        </w:tc>
        <w:tc>
          <w:tcPr>
            <w:tcW w:w="1766" w:type="dxa"/>
          </w:tcPr>
          <w:p w14:paraId="54609261" w14:textId="77777777" w:rsidR="009C1395" w:rsidRDefault="009C1395"/>
        </w:tc>
        <w:tc>
          <w:tcPr>
            <w:tcW w:w="1766" w:type="dxa"/>
          </w:tcPr>
          <w:p w14:paraId="17DC8043" w14:textId="77777777" w:rsidR="009C1395" w:rsidRDefault="009C1395"/>
        </w:tc>
      </w:tr>
      <w:tr w:rsidR="009C1395" w14:paraId="1AFA0755" w14:textId="77777777" w:rsidTr="009C1395">
        <w:tc>
          <w:tcPr>
            <w:tcW w:w="1765" w:type="dxa"/>
            <w:vMerge/>
            <w:vAlign w:val="center"/>
          </w:tcPr>
          <w:p w14:paraId="5AC3D996" w14:textId="77777777" w:rsidR="009C1395" w:rsidRDefault="009C1395" w:rsidP="009C1395">
            <w:pPr>
              <w:jc w:val="center"/>
            </w:pPr>
          </w:p>
        </w:tc>
        <w:tc>
          <w:tcPr>
            <w:tcW w:w="1765" w:type="dxa"/>
          </w:tcPr>
          <w:p w14:paraId="267F30E7" w14:textId="77777777" w:rsidR="009C1395" w:rsidRDefault="009C1395" w:rsidP="009C1395">
            <w:pPr>
              <w:jc w:val="center"/>
            </w:pPr>
            <w:r>
              <w:t>Eta pura</w:t>
            </w:r>
          </w:p>
        </w:tc>
        <w:tc>
          <w:tcPr>
            <w:tcW w:w="1766" w:type="dxa"/>
          </w:tcPr>
          <w:p w14:paraId="7883D1F3" w14:textId="77777777" w:rsidR="009C1395" w:rsidRDefault="009C1395"/>
        </w:tc>
        <w:tc>
          <w:tcPr>
            <w:tcW w:w="1766" w:type="dxa"/>
          </w:tcPr>
          <w:p w14:paraId="741A54C8" w14:textId="77777777" w:rsidR="009C1395" w:rsidRDefault="009C1395"/>
        </w:tc>
        <w:tc>
          <w:tcPr>
            <w:tcW w:w="1766" w:type="dxa"/>
          </w:tcPr>
          <w:p w14:paraId="31336016" w14:textId="77777777" w:rsidR="009C1395" w:rsidRDefault="009C1395"/>
        </w:tc>
      </w:tr>
      <w:tr w:rsidR="009C1395" w14:paraId="5442AD22" w14:textId="77777777" w:rsidTr="009C1395">
        <w:tc>
          <w:tcPr>
            <w:tcW w:w="1765" w:type="dxa"/>
            <w:vMerge w:val="restart"/>
            <w:vAlign w:val="center"/>
          </w:tcPr>
          <w:p w14:paraId="04F80B78" w14:textId="77777777" w:rsidR="009C1395" w:rsidRDefault="009C1395" w:rsidP="009C1395">
            <w:pPr>
              <w:jc w:val="center"/>
            </w:pPr>
            <w:r>
              <w:t>Segunda</w:t>
            </w:r>
          </w:p>
        </w:tc>
        <w:tc>
          <w:tcPr>
            <w:tcW w:w="1765" w:type="dxa"/>
          </w:tcPr>
          <w:p w14:paraId="3ADCA7ED" w14:textId="77777777" w:rsidR="009C1395" w:rsidRDefault="009C1395" w:rsidP="009C1395">
            <w:pPr>
              <w:jc w:val="center"/>
            </w:pPr>
            <w:r>
              <w:t>Masculino</w:t>
            </w:r>
          </w:p>
        </w:tc>
        <w:tc>
          <w:tcPr>
            <w:tcW w:w="1766" w:type="dxa"/>
          </w:tcPr>
          <w:p w14:paraId="3E2304D1" w14:textId="77777777" w:rsidR="009C1395" w:rsidRDefault="009C1395"/>
        </w:tc>
        <w:tc>
          <w:tcPr>
            <w:tcW w:w="1766" w:type="dxa"/>
          </w:tcPr>
          <w:p w14:paraId="607C97F8" w14:textId="77777777" w:rsidR="009C1395" w:rsidRDefault="009C1395"/>
        </w:tc>
        <w:tc>
          <w:tcPr>
            <w:tcW w:w="1766" w:type="dxa"/>
          </w:tcPr>
          <w:p w14:paraId="26DF0154" w14:textId="77777777" w:rsidR="009C1395" w:rsidRDefault="009C1395"/>
        </w:tc>
      </w:tr>
      <w:tr w:rsidR="009C1395" w14:paraId="249F43B8" w14:textId="77777777" w:rsidTr="009C1395">
        <w:tc>
          <w:tcPr>
            <w:tcW w:w="1765" w:type="dxa"/>
            <w:vMerge/>
            <w:vAlign w:val="center"/>
          </w:tcPr>
          <w:p w14:paraId="1CF8E558" w14:textId="77777777" w:rsidR="009C1395" w:rsidRDefault="009C1395" w:rsidP="009C1395">
            <w:pPr>
              <w:jc w:val="center"/>
            </w:pPr>
          </w:p>
        </w:tc>
        <w:tc>
          <w:tcPr>
            <w:tcW w:w="1765" w:type="dxa"/>
          </w:tcPr>
          <w:p w14:paraId="13831B57" w14:textId="77777777" w:rsidR="009C1395" w:rsidRDefault="009C1395" w:rsidP="009C1395">
            <w:pPr>
              <w:jc w:val="center"/>
            </w:pPr>
            <w:r>
              <w:t>Neutro</w:t>
            </w:r>
          </w:p>
        </w:tc>
        <w:tc>
          <w:tcPr>
            <w:tcW w:w="1766" w:type="dxa"/>
          </w:tcPr>
          <w:p w14:paraId="27BC9F31" w14:textId="77777777" w:rsidR="009C1395" w:rsidRDefault="009C1395"/>
        </w:tc>
        <w:tc>
          <w:tcPr>
            <w:tcW w:w="1766" w:type="dxa"/>
          </w:tcPr>
          <w:p w14:paraId="0A33D254" w14:textId="77777777" w:rsidR="009C1395" w:rsidRDefault="009C1395"/>
        </w:tc>
        <w:tc>
          <w:tcPr>
            <w:tcW w:w="1766" w:type="dxa"/>
          </w:tcPr>
          <w:p w14:paraId="0118847C" w14:textId="77777777" w:rsidR="009C1395" w:rsidRDefault="009C1395"/>
        </w:tc>
      </w:tr>
      <w:tr w:rsidR="009C1395" w14:paraId="4440CE5B" w14:textId="77777777" w:rsidTr="009C1395">
        <w:tc>
          <w:tcPr>
            <w:tcW w:w="1765" w:type="dxa"/>
            <w:vAlign w:val="center"/>
          </w:tcPr>
          <w:p w14:paraId="0CF5A5F1" w14:textId="77777777" w:rsidR="009C1395" w:rsidRDefault="009C1395" w:rsidP="009C1395">
            <w:pPr>
              <w:jc w:val="center"/>
            </w:pPr>
            <w:r>
              <w:t>Tercera</w:t>
            </w:r>
          </w:p>
        </w:tc>
        <w:tc>
          <w:tcPr>
            <w:tcW w:w="1765" w:type="dxa"/>
          </w:tcPr>
          <w:p w14:paraId="46EBC117" w14:textId="77777777" w:rsidR="009C1395" w:rsidRDefault="009C1395" w:rsidP="009C1395">
            <w:pPr>
              <w:jc w:val="center"/>
            </w:pPr>
            <w:r>
              <w:t>Único</w:t>
            </w:r>
          </w:p>
        </w:tc>
        <w:tc>
          <w:tcPr>
            <w:tcW w:w="1766" w:type="dxa"/>
          </w:tcPr>
          <w:p w14:paraId="5D5B69D4" w14:textId="77777777" w:rsidR="009C1395" w:rsidRDefault="009C1395"/>
        </w:tc>
        <w:tc>
          <w:tcPr>
            <w:tcW w:w="1766" w:type="dxa"/>
          </w:tcPr>
          <w:p w14:paraId="16F7E3B4" w14:textId="77777777" w:rsidR="009C1395" w:rsidRDefault="009C1395"/>
        </w:tc>
        <w:tc>
          <w:tcPr>
            <w:tcW w:w="1766" w:type="dxa"/>
          </w:tcPr>
          <w:p w14:paraId="3EE72344" w14:textId="77777777" w:rsidR="009C1395" w:rsidRDefault="009C1395"/>
        </w:tc>
      </w:tr>
    </w:tbl>
    <w:p w14:paraId="05394D0F" w14:textId="77777777" w:rsidR="003E06C5" w:rsidRDefault="003E06C5">
      <w:pPr>
        <w:pBdr>
          <w:top w:val="nil"/>
          <w:left w:val="nil"/>
          <w:bottom w:val="nil"/>
          <w:right w:val="nil"/>
          <w:between w:val="nil"/>
        </w:pBdr>
      </w:pPr>
    </w:p>
    <w:p w14:paraId="024DDD51" w14:textId="77777777" w:rsidR="003E06C5" w:rsidRDefault="00C85918">
      <w:pPr>
        <w:tabs>
          <w:tab w:val="left" w:pos="99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5DA">
        <w:rPr>
          <w:rFonts w:asciiTheme="minorHAnsi" w:eastAsia="Times New Roman" w:hAnsiTheme="minorHAnsi" w:cstheme="minorHAnsi"/>
          <w:szCs w:val="24"/>
        </w:rPr>
        <w:t>34. Es el significado de la palabra griega</w:t>
      </w:r>
      <w:r w:rsidRPr="00ED45DA">
        <w:rPr>
          <w:rFonts w:ascii="Noto Sans Symbols" w:eastAsia="Noto Sans Symbols" w:hAnsi="Noto Sans Symbols" w:cs="Noto Sans Symbols"/>
          <w:b/>
          <w:sz w:val="24"/>
          <w:szCs w:val="24"/>
        </w:rPr>
        <w:t xml:space="preserve"> </w:t>
      </w:r>
      <w:proofErr w:type="gramStart"/>
      <w:r>
        <w:rPr>
          <w:rFonts w:ascii="Noto Sans Symbols" w:eastAsia="Noto Sans Symbols" w:hAnsi="Noto Sans Symbols" w:cs="Noto Sans Symbols"/>
          <w:b/>
          <w:sz w:val="24"/>
          <w:szCs w:val="24"/>
        </w:rPr>
        <w:t>βακτηρ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>ί</w:t>
      </w:r>
      <w:r>
        <w:rPr>
          <w:rFonts w:ascii="Noto Sans Symbols" w:eastAsia="Noto Sans Symbols" w:hAnsi="Noto Sans Symbols" w:cs="Noto Sans Symbols"/>
          <w:b/>
          <w:sz w:val="24"/>
          <w:szCs w:val="24"/>
        </w:rPr>
        <w:t>α  α</w:t>
      </w:r>
      <w:r w:rsidR="00ED45DA">
        <w:rPr>
          <w:rFonts w:ascii="Symbol" w:eastAsia="Symbol" w:hAnsi="Symbol" w:cs="Symbol"/>
          <w:b/>
          <w:sz w:val="24"/>
          <w:szCs w:val="24"/>
        </w:rPr>
        <w:t></w:t>
      </w:r>
      <w:r>
        <w:rPr>
          <w:rFonts w:ascii="Noto Sans Symbols" w:eastAsia="Noto Sans Symbols" w:hAnsi="Noto Sans Symbols" w:cs="Noto Sans Symbols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00302DFE" w14:textId="77777777" w:rsidR="003E06C5" w:rsidRPr="00ED45DA" w:rsidRDefault="00C85918">
      <w:pPr>
        <w:tabs>
          <w:tab w:val="left" w:pos="992"/>
          <w:tab w:val="left" w:pos="2880"/>
          <w:tab w:val="left" w:pos="4860"/>
          <w:tab w:val="left" w:pos="6750"/>
          <w:tab w:val="left" w:pos="8730"/>
        </w:tabs>
        <w:spacing w:after="0" w:line="240" w:lineRule="auto"/>
        <w:rPr>
          <w:rFonts w:asciiTheme="minorHAnsi" w:eastAsia="Times New Roman" w:hAnsiTheme="minorHAnsi" w:cstheme="minorHAnsi"/>
        </w:rPr>
      </w:pPr>
      <w:r w:rsidRPr="00ED45DA">
        <w:rPr>
          <w:rFonts w:asciiTheme="minorHAnsi" w:eastAsia="Times New Roman" w:hAnsiTheme="minorHAnsi" w:cstheme="minorHAnsi"/>
        </w:rPr>
        <w:tab/>
      </w:r>
      <w:r w:rsidR="009C1395" w:rsidRPr="00ED45DA">
        <w:rPr>
          <w:rFonts w:asciiTheme="minorHAnsi" w:eastAsia="Times New Roman" w:hAnsiTheme="minorHAnsi" w:cstheme="minorHAnsi"/>
        </w:rPr>
        <w:t>a) bastón</w:t>
      </w:r>
      <w:r w:rsidR="009C1395" w:rsidRPr="00ED45DA">
        <w:rPr>
          <w:rFonts w:asciiTheme="minorHAnsi" w:eastAsia="Times New Roman" w:hAnsiTheme="minorHAnsi" w:cstheme="minorHAnsi"/>
        </w:rPr>
        <w:tab/>
        <w:t>b) ancla</w:t>
      </w:r>
      <w:r w:rsidR="009C1395" w:rsidRPr="00ED45DA">
        <w:rPr>
          <w:rFonts w:asciiTheme="minorHAnsi" w:eastAsia="Times New Roman" w:hAnsiTheme="minorHAnsi" w:cstheme="minorHAnsi"/>
        </w:rPr>
        <w:tab/>
        <w:t>c) lado</w:t>
      </w:r>
      <w:r w:rsidR="009C1395" w:rsidRPr="00ED45DA">
        <w:rPr>
          <w:rFonts w:asciiTheme="minorHAnsi" w:eastAsia="Times New Roman" w:hAnsiTheme="minorHAnsi" w:cstheme="minorHAnsi"/>
        </w:rPr>
        <w:tab/>
        <w:t>d) hora</w:t>
      </w:r>
      <w:r w:rsidRPr="00ED45DA">
        <w:rPr>
          <w:rFonts w:asciiTheme="minorHAnsi" w:eastAsia="Times New Roman" w:hAnsiTheme="minorHAnsi" w:cstheme="minorHAnsi"/>
        </w:rPr>
        <w:tab/>
      </w:r>
    </w:p>
    <w:p w14:paraId="53611A47" w14:textId="77777777" w:rsidR="003E06C5" w:rsidRDefault="003E06C5">
      <w:pPr>
        <w:tabs>
          <w:tab w:val="left" w:pos="992"/>
          <w:tab w:val="left" w:pos="2880"/>
          <w:tab w:val="left" w:pos="4860"/>
          <w:tab w:val="left" w:pos="6750"/>
          <w:tab w:val="left" w:pos="87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39FEB0" w14:textId="77777777" w:rsidR="00ED45DA" w:rsidRPr="00ED45DA" w:rsidRDefault="00ED45DA" w:rsidP="00ED45DA">
      <w:pPr>
        <w:pStyle w:val="NormalWeb"/>
        <w:spacing w:before="0" w:beforeAutospacing="0" w:after="0" w:afterAutospacing="0"/>
        <w:rPr>
          <w:lang w:val="es-ES"/>
        </w:rPr>
      </w:pPr>
      <w:r w:rsidRPr="00ED45DA">
        <w:rPr>
          <w:rFonts w:asciiTheme="minorHAnsi" w:hAnsiTheme="minorHAnsi" w:cstheme="minorHAnsi"/>
          <w:sz w:val="22"/>
          <w:szCs w:val="22"/>
          <w:lang w:val="es-ES"/>
        </w:rPr>
        <w:t xml:space="preserve">35. </w:t>
      </w:r>
      <w:r w:rsidRPr="00ED45DA">
        <w:rPr>
          <w:rFonts w:asciiTheme="minorHAnsi" w:hAnsiTheme="minorHAnsi" w:cstheme="minorHAnsi"/>
          <w:color w:val="000000"/>
          <w:sz w:val="22"/>
          <w:szCs w:val="22"/>
          <w:lang w:val="es-ES"/>
        </w:rPr>
        <w:t>Son dos compuestos o derivados de la palabra</w:t>
      </w:r>
      <w:r w:rsidRPr="00ED45DA">
        <w:rPr>
          <w:color w:val="000000"/>
          <w:lang w:val="es-ES"/>
        </w:rPr>
        <w:t xml:space="preserve"> </w:t>
      </w:r>
      <w:proofErr w:type="gramStart"/>
      <w:r>
        <w:rPr>
          <w:rFonts w:ascii="Cambria" w:hAnsi="Cambria" w:cs="Cambria"/>
          <w:b/>
          <w:bCs/>
          <w:color w:val="000000"/>
        </w:rPr>
        <w:t>τ</w:t>
      </w:r>
      <w:r>
        <w:rPr>
          <w:rFonts w:ascii="Palatino Linotype" w:hAnsi="Palatino Linotype"/>
          <w:b/>
          <w:bCs/>
          <w:color w:val="000000"/>
        </w:rPr>
        <w:t>έ</w:t>
      </w:r>
      <w:r>
        <w:rPr>
          <w:rFonts w:ascii="Cambria" w:hAnsi="Cambria" w:cs="Cambria"/>
          <w:b/>
          <w:bCs/>
          <w:color w:val="000000"/>
        </w:rPr>
        <w:t>χνη</w:t>
      </w:r>
      <w:r w:rsidRPr="00ED45DA">
        <w:rPr>
          <w:rFonts w:ascii="___WRD_EMBED_SUB_42" w:hAnsi="___WRD_EMBED_SUB_42" w:cs="___WRD_EMBED_SUB_42"/>
          <w:b/>
          <w:bCs/>
          <w:color w:val="000000"/>
          <w:lang w:val="es-ES"/>
        </w:rPr>
        <w:t> </w:t>
      </w:r>
      <w:r w:rsidRPr="00ED45DA">
        <w:rPr>
          <w:rFonts w:ascii="Noto Sans Symbols" w:hAnsi="Noto Sans Symbols"/>
          <w:b/>
          <w:bCs/>
          <w:color w:val="000000"/>
          <w:lang w:val="es-ES"/>
        </w:rPr>
        <w:t xml:space="preserve"> </w:t>
      </w:r>
      <w:r>
        <w:rPr>
          <w:rFonts w:ascii="Cambria" w:hAnsi="Cambria" w:cs="Cambria"/>
          <w:b/>
          <w:bCs/>
          <w:color w:val="000000"/>
        </w:rPr>
        <w:t>η</w:t>
      </w:r>
      <w:r>
        <w:rPr>
          <w:rFonts w:ascii="Symbol" w:hAnsi="Symbol"/>
          <w:b/>
          <w:bCs/>
          <w:color w:val="000000"/>
        </w:rPr>
        <w:t></w:t>
      </w:r>
      <w:r w:rsidRPr="00ED45DA">
        <w:rPr>
          <w:b/>
          <w:bCs/>
          <w:color w:val="000000"/>
          <w:lang w:val="es-ES"/>
        </w:rPr>
        <w:t>  :</w:t>
      </w:r>
      <w:proofErr w:type="gramEnd"/>
      <w:r w:rsidRPr="00ED45DA">
        <w:rPr>
          <w:b/>
          <w:bCs/>
          <w:color w:val="000000"/>
          <w:lang w:val="es-ES"/>
        </w:rPr>
        <w:t>  arte</w:t>
      </w:r>
      <w:r w:rsidRPr="00ED45DA">
        <w:rPr>
          <w:color w:val="000000"/>
          <w:lang w:val="es-ES"/>
        </w:rPr>
        <w:t>.</w:t>
      </w:r>
    </w:p>
    <w:p w14:paraId="7EEC7AE7" w14:textId="77777777" w:rsidR="00ED45DA" w:rsidRPr="00ED45DA" w:rsidRDefault="00ED45DA" w:rsidP="00ED45DA">
      <w:pPr>
        <w:pStyle w:val="NormalWeb"/>
        <w:spacing w:before="0" w:beforeAutospacing="0" w:after="0" w:afterAutospacing="0"/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</w:pPr>
      <w:r w:rsidRPr="00ED45DA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="009C1395" w:rsidRPr="00ED45DA">
        <w:rPr>
          <w:rFonts w:asciiTheme="minorHAnsi" w:hAnsiTheme="minorHAnsi" w:cstheme="minorHAnsi"/>
          <w:color w:val="000000"/>
          <w:sz w:val="22"/>
          <w:szCs w:val="22"/>
          <w:lang w:val="es-ES"/>
        </w:rPr>
        <w:t>a) tectónico y técnicamente</w:t>
      </w:r>
      <w:r w:rsidR="009C1395" w:rsidRPr="00ED45DA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="009C1395" w:rsidRPr="00ED45DA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="009C1395" w:rsidRPr="00ED45DA"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c) </w:t>
      </w:r>
      <w:r w:rsidR="009C1395" w:rsidRPr="00ED45DA">
        <w:rPr>
          <w:rFonts w:asciiTheme="minorHAnsi" w:hAnsiTheme="minorHAnsi" w:cstheme="minorHAnsi"/>
          <w:bCs/>
          <w:color w:val="000000"/>
          <w:sz w:val="22"/>
          <w:szCs w:val="22"/>
          <w:lang w:val="es-ES"/>
        </w:rPr>
        <w:t>técnica y tecnicismo</w:t>
      </w:r>
    </w:p>
    <w:p w14:paraId="5133EF5F" w14:textId="77777777" w:rsidR="00ED45DA" w:rsidRPr="00ED45DA" w:rsidRDefault="009C1395" w:rsidP="00ED45DA">
      <w:pPr>
        <w:pStyle w:val="NormalWeb"/>
        <w:spacing w:before="0" w:beforeAutospacing="0" w:after="0" w:afterAutospacing="0"/>
        <w:ind w:firstLine="720"/>
        <w:rPr>
          <w:lang w:val="es-ES"/>
        </w:rPr>
      </w:pPr>
      <w:r w:rsidRPr="00ED45DA">
        <w:rPr>
          <w:rFonts w:asciiTheme="minorHAnsi" w:hAnsiTheme="minorHAnsi" w:cstheme="minorHAnsi"/>
          <w:color w:val="000000"/>
          <w:sz w:val="22"/>
          <w:szCs w:val="22"/>
          <w:lang w:val="es-ES"/>
        </w:rPr>
        <w:t>b) tecolote y tecnológico</w:t>
      </w:r>
      <w:r w:rsidRPr="00ED45DA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ED45DA"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ED45DA">
        <w:rPr>
          <w:rFonts w:asciiTheme="minorHAnsi" w:hAnsiTheme="minorHAnsi" w:cstheme="minorHAnsi"/>
          <w:color w:val="000000"/>
          <w:sz w:val="22"/>
          <w:szCs w:val="22"/>
          <w:lang w:val="es-ES"/>
        </w:rPr>
        <w:tab/>
        <w:t>d) técnico y tecomate</w:t>
      </w:r>
    </w:p>
    <w:p w14:paraId="5072E84D" w14:textId="77777777" w:rsidR="00ED45DA" w:rsidRDefault="00ED45DA" w:rsidP="00ED45DA">
      <w:pPr>
        <w:pStyle w:val="NormalWeb"/>
        <w:spacing w:before="0" w:beforeAutospacing="0" w:after="0" w:afterAutospacing="0"/>
        <w:rPr>
          <w:rStyle w:val="apple-tab-span"/>
          <w:color w:val="000000"/>
          <w:lang w:val="es-ES"/>
        </w:rPr>
      </w:pPr>
    </w:p>
    <w:p w14:paraId="6346B52D" w14:textId="77777777" w:rsidR="00023EE9" w:rsidRPr="009C1395" w:rsidRDefault="00023EE9" w:rsidP="00023EE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s-ES"/>
        </w:rPr>
      </w:pP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36. </w:t>
      </w:r>
      <w:r w:rsidR="009C1395" w:rsidRPr="009C1395">
        <w:rPr>
          <w:rFonts w:asciiTheme="minorHAnsi" w:hAnsiTheme="minorHAnsi" w:cstheme="minorHAnsi"/>
          <w:sz w:val="22"/>
          <w:szCs w:val="22"/>
          <w:lang w:val="es-ES"/>
        </w:rPr>
        <w:t xml:space="preserve">Selecciona la palabra que complete la oración:  </w:t>
      </w:r>
      <w:r w:rsidR="009C1395"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Esta poesía presenta cinco </w:t>
      </w:r>
      <w:r w:rsidR="008E21D3">
        <w:rPr>
          <w:rFonts w:asciiTheme="minorHAnsi" w:hAnsiTheme="minorHAnsi" w:cstheme="minorHAnsi"/>
          <w:color w:val="000000"/>
          <w:sz w:val="22"/>
          <w:szCs w:val="22"/>
          <w:lang w:val="es-ES"/>
        </w:rPr>
        <w:t>____</w:t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>______ de cinco versos cada una.</w:t>
      </w:r>
    </w:p>
    <w:p w14:paraId="2AA16C12" w14:textId="77777777" w:rsidR="00023EE9" w:rsidRPr="009C1395" w:rsidRDefault="009C1395" w:rsidP="00023EE9">
      <w:pPr>
        <w:pStyle w:val="NormalWeb"/>
        <w:spacing w:before="0" w:beforeAutospacing="0" w:after="0" w:afterAutospacing="0"/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</w:pP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>a)</w:t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 </w:t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>apotecas</w:t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>b) máquinas</w:t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>c) píloros</w:t>
      </w:r>
      <w:r w:rsidRPr="009C1395">
        <w:rPr>
          <w:rFonts w:asciiTheme="minorHAnsi" w:hAnsiTheme="minorHAnsi" w:cstheme="minorHAnsi"/>
          <w:bCs/>
          <w:color w:val="000000"/>
          <w:sz w:val="22"/>
          <w:szCs w:val="22"/>
          <w:lang w:val="es-ES"/>
        </w:rPr>
        <w:t xml:space="preserve"> </w:t>
      </w:r>
      <w:r w:rsidRPr="009C1395">
        <w:rPr>
          <w:rFonts w:asciiTheme="minorHAnsi" w:hAnsiTheme="minorHAnsi" w:cstheme="minorHAnsi"/>
          <w:bCs/>
          <w:color w:val="000000"/>
          <w:sz w:val="22"/>
          <w:szCs w:val="22"/>
          <w:lang w:val="es-ES"/>
        </w:rPr>
        <w:tab/>
        <w:t>d) estrofas</w:t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</w:p>
    <w:p w14:paraId="0DBBB786" w14:textId="77777777" w:rsidR="00023EE9" w:rsidRDefault="00023EE9" w:rsidP="00023EE9">
      <w:pPr>
        <w:pStyle w:val="NormalWeb"/>
        <w:spacing w:before="0" w:beforeAutospacing="0" w:after="0" w:afterAutospacing="0"/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</w:pPr>
    </w:p>
    <w:p w14:paraId="757C4001" w14:textId="77777777" w:rsidR="00023EE9" w:rsidRPr="00023EE9" w:rsidRDefault="00ED45DA" w:rsidP="00023EE9">
      <w:pPr>
        <w:pStyle w:val="NormalWeb"/>
        <w:spacing w:before="0" w:beforeAutospacing="0" w:after="0" w:afterAutospacing="0"/>
        <w:rPr>
          <w:lang w:val="es-ES"/>
        </w:rPr>
      </w:pP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>3</w:t>
      </w:r>
      <w:r w:rsid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>7</w:t>
      </w: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. </w:t>
      </w:r>
      <w:r w:rsidR="00023EE9" w:rsidRPr="00023EE9">
        <w:rPr>
          <w:rFonts w:asciiTheme="minorHAnsi" w:hAnsiTheme="minorHAnsi" w:cstheme="minorHAnsi"/>
          <w:color w:val="000000"/>
          <w:sz w:val="22"/>
          <w:szCs w:val="22"/>
          <w:lang w:val="es-ES"/>
        </w:rPr>
        <w:t>Es el significado de la palabra griega</w:t>
      </w:r>
      <w:r w:rsidR="00023EE9" w:rsidRPr="00023EE9">
        <w:rPr>
          <w:color w:val="000000"/>
          <w:lang w:val="es-ES"/>
        </w:rPr>
        <w:t> </w:t>
      </w:r>
      <w:r w:rsidR="00023EE9">
        <w:rPr>
          <w:rFonts w:ascii="Cambria" w:hAnsi="Cambria" w:cs="Cambria"/>
          <w:b/>
          <w:bCs/>
          <w:color w:val="000000"/>
        </w:rPr>
        <w:t>τοξικ</w:t>
      </w:r>
      <w:r w:rsidR="00023EE9">
        <w:rPr>
          <w:rFonts w:ascii="Palatino Linotype" w:hAnsi="Palatino Linotype"/>
          <w:b/>
          <w:bCs/>
          <w:color w:val="000000"/>
        </w:rPr>
        <w:t>ό</w:t>
      </w:r>
      <w:r w:rsidR="00023EE9">
        <w:rPr>
          <w:rFonts w:ascii="Cambria" w:hAnsi="Cambria" w:cs="Cambria"/>
          <w:b/>
          <w:bCs/>
          <w:color w:val="000000"/>
        </w:rPr>
        <w:t>ν</w:t>
      </w:r>
      <w:r w:rsidR="00023EE9" w:rsidRPr="00023EE9">
        <w:rPr>
          <w:rFonts w:ascii="___WRD_EMBED_SUB_42" w:hAnsi="___WRD_EMBED_SUB_42" w:cs="___WRD_EMBED_SUB_42"/>
          <w:b/>
          <w:bCs/>
          <w:color w:val="000000"/>
          <w:lang w:val="es-ES"/>
        </w:rPr>
        <w:t> </w:t>
      </w:r>
      <w:proofErr w:type="gramStart"/>
      <w:r w:rsidR="00023EE9">
        <w:rPr>
          <w:rFonts w:ascii="Cambria" w:hAnsi="Cambria" w:cs="Cambria"/>
          <w:b/>
          <w:bCs/>
          <w:color w:val="000000"/>
        </w:rPr>
        <w:t>ο</w:t>
      </w:r>
      <w:r w:rsidR="00023EE9">
        <w:rPr>
          <w:rFonts w:ascii="Palatino Linotype" w:hAnsi="Palatino Linotype"/>
          <w:b/>
          <w:bCs/>
          <w:color w:val="000000"/>
        </w:rPr>
        <w:t>ῦ</w:t>
      </w:r>
      <w:r w:rsidR="00023EE9" w:rsidRPr="00023EE9">
        <w:rPr>
          <w:rFonts w:ascii="Noto Sans Symbols" w:hAnsi="Noto Sans Symbols"/>
          <w:b/>
          <w:bCs/>
          <w:color w:val="000000"/>
          <w:lang w:val="es-ES"/>
        </w:rPr>
        <w:t xml:space="preserve"> </w:t>
      </w:r>
      <w:r w:rsidR="00023EE9" w:rsidRPr="00023EE9">
        <w:rPr>
          <w:color w:val="000000"/>
          <w:lang w:val="es-ES"/>
        </w:rPr>
        <w:t>.</w:t>
      </w:r>
      <w:proofErr w:type="gramEnd"/>
    </w:p>
    <w:p w14:paraId="3AB06CA3" w14:textId="77777777" w:rsidR="00023EE9" w:rsidRPr="00023EE9" w:rsidRDefault="009C1395" w:rsidP="00023EE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s-ES"/>
        </w:rPr>
      </w:pP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023EE9">
        <w:rPr>
          <w:rFonts w:asciiTheme="minorHAnsi" w:hAnsiTheme="minorHAnsi" w:cstheme="minorHAnsi"/>
          <w:color w:val="000000"/>
          <w:sz w:val="22"/>
          <w:szCs w:val="22"/>
          <w:lang w:val="es-ES"/>
        </w:rPr>
        <w:t>a) tono</w:t>
      </w: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023EE9"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b) </w:t>
      </w:r>
      <w:r w:rsidRPr="00023EE9">
        <w:rPr>
          <w:rFonts w:asciiTheme="minorHAnsi" w:hAnsiTheme="minorHAnsi" w:cstheme="minorHAnsi"/>
          <w:bCs/>
          <w:color w:val="000000"/>
          <w:sz w:val="22"/>
          <w:szCs w:val="22"/>
          <w:lang w:val="es-ES"/>
        </w:rPr>
        <w:t>veneno</w:t>
      </w: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023EE9">
        <w:rPr>
          <w:rFonts w:asciiTheme="minorHAnsi" w:hAnsiTheme="minorHAnsi" w:cstheme="minorHAnsi"/>
          <w:color w:val="000000"/>
          <w:sz w:val="22"/>
          <w:szCs w:val="22"/>
          <w:lang w:val="es-ES"/>
        </w:rPr>
        <w:t>c) ala</w:t>
      </w: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023EE9">
        <w:rPr>
          <w:rFonts w:asciiTheme="minorHAnsi" w:hAnsiTheme="minorHAnsi" w:cstheme="minorHAnsi"/>
          <w:color w:val="000000"/>
          <w:sz w:val="22"/>
          <w:szCs w:val="22"/>
          <w:lang w:val="es-ES"/>
        </w:rPr>
        <w:t>d) mundo</w:t>
      </w:r>
    </w:p>
    <w:p w14:paraId="1D446FE0" w14:textId="77777777" w:rsidR="00ED45DA" w:rsidRDefault="00ED45DA" w:rsidP="00ED45DA">
      <w:pPr>
        <w:pStyle w:val="NormalWeb"/>
        <w:spacing w:before="0" w:beforeAutospacing="0" w:after="0" w:afterAutospacing="0"/>
        <w:rPr>
          <w:lang w:val="es-ES"/>
        </w:rPr>
      </w:pPr>
    </w:p>
    <w:p w14:paraId="6584A2DD" w14:textId="77777777" w:rsidR="00023EE9" w:rsidRPr="00023EE9" w:rsidRDefault="00023EE9" w:rsidP="00023EE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s-ES"/>
        </w:rPr>
      </w:pPr>
      <w:r w:rsidRPr="00023EE9">
        <w:rPr>
          <w:rFonts w:asciiTheme="minorHAnsi" w:hAnsiTheme="minorHAnsi" w:cstheme="minorHAnsi"/>
          <w:sz w:val="22"/>
          <w:szCs w:val="22"/>
          <w:lang w:val="es-ES"/>
        </w:rPr>
        <w:t>3</w:t>
      </w:r>
      <w:r>
        <w:rPr>
          <w:rFonts w:asciiTheme="minorHAnsi" w:hAnsiTheme="minorHAnsi" w:cstheme="minorHAnsi"/>
          <w:sz w:val="22"/>
          <w:szCs w:val="22"/>
          <w:lang w:val="es-ES"/>
        </w:rPr>
        <w:t>8</w:t>
      </w:r>
      <w:r w:rsidRPr="00023EE9">
        <w:rPr>
          <w:rFonts w:asciiTheme="minorHAnsi" w:hAnsiTheme="minorHAnsi" w:cstheme="minorHAnsi"/>
          <w:sz w:val="22"/>
          <w:szCs w:val="22"/>
          <w:lang w:val="es-ES"/>
        </w:rPr>
        <w:t xml:space="preserve">. Selecciona la palabra que complete la oración: </w:t>
      </w:r>
      <w:r w:rsidRPr="00023EE9">
        <w:rPr>
          <w:rFonts w:asciiTheme="minorHAnsi" w:hAnsiTheme="minorHAnsi" w:cstheme="minorHAnsi"/>
          <w:color w:val="000000"/>
          <w:sz w:val="22"/>
          <w:szCs w:val="22"/>
          <w:lang w:val="es-ES"/>
        </w:rPr>
        <w:t>La _</w:t>
      </w:r>
      <w:r w:rsidR="008E21D3">
        <w:rPr>
          <w:rFonts w:asciiTheme="minorHAnsi" w:hAnsiTheme="minorHAnsi" w:cstheme="minorHAnsi"/>
          <w:color w:val="000000"/>
          <w:sz w:val="22"/>
          <w:szCs w:val="22"/>
          <w:lang w:val="es-ES"/>
        </w:rPr>
        <w:t>______</w:t>
      </w:r>
      <w:r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_____ se utiliza en la </w:t>
      </w:r>
      <w:r w:rsidRPr="00023EE9">
        <w:rPr>
          <w:rFonts w:asciiTheme="minorHAnsi" w:hAnsiTheme="minorHAnsi" w:cstheme="minorHAnsi"/>
          <w:color w:val="000000"/>
          <w:sz w:val="22"/>
          <w:szCs w:val="22"/>
          <w:lang w:val="es-ES"/>
        </w:rPr>
        <w:t>identificación de las personas a través de las impresiones digitales.</w:t>
      </w:r>
    </w:p>
    <w:p w14:paraId="2C68E4DC" w14:textId="77777777" w:rsidR="00023EE9" w:rsidRPr="00023EE9" w:rsidRDefault="00023EE9" w:rsidP="00023EE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s-ES"/>
        </w:rPr>
      </w:pP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023EE9"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a) </w:t>
      </w:r>
      <w:r w:rsidRPr="00023EE9">
        <w:rPr>
          <w:rFonts w:asciiTheme="minorHAnsi" w:hAnsiTheme="minorHAnsi" w:cstheme="minorHAnsi"/>
          <w:bCs/>
          <w:color w:val="000000"/>
          <w:sz w:val="22"/>
          <w:szCs w:val="22"/>
          <w:lang w:val="es-ES"/>
        </w:rPr>
        <w:t>dactiloscopia</w:t>
      </w:r>
      <w:r w:rsidRPr="00023EE9">
        <w:rPr>
          <w:rFonts w:asciiTheme="minorHAnsi" w:hAnsiTheme="minorHAnsi" w:cstheme="minorHAnsi"/>
          <w:bCs/>
          <w:color w:val="000000"/>
          <w:sz w:val="22"/>
          <w:szCs w:val="22"/>
          <w:lang w:val="es-ES"/>
        </w:rPr>
        <w:tab/>
      </w: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023EE9">
        <w:rPr>
          <w:rFonts w:asciiTheme="minorHAnsi" w:hAnsiTheme="minorHAnsi" w:cstheme="minorHAnsi"/>
          <w:color w:val="000000"/>
          <w:sz w:val="22"/>
          <w:szCs w:val="22"/>
          <w:lang w:val="es-ES"/>
        </w:rPr>
        <w:t>b) antropología</w:t>
      </w: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023EE9">
        <w:rPr>
          <w:rFonts w:asciiTheme="minorHAnsi" w:hAnsiTheme="minorHAnsi" w:cstheme="minorHAnsi"/>
          <w:color w:val="000000"/>
          <w:sz w:val="22"/>
          <w:szCs w:val="22"/>
          <w:lang w:val="es-ES"/>
        </w:rPr>
        <w:t>c) anemoscopia</w:t>
      </w:r>
      <w:r w:rsidRPr="00023EE9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023EE9">
        <w:rPr>
          <w:rFonts w:asciiTheme="minorHAnsi" w:hAnsiTheme="minorHAnsi" w:cstheme="minorHAnsi"/>
          <w:color w:val="000000"/>
          <w:sz w:val="22"/>
          <w:szCs w:val="22"/>
          <w:lang w:val="es-ES"/>
        </w:rPr>
        <w:t>d) demagogia</w:t>
      </w:r>
    </w:p>
    <w:p w14:paraId="4F2086F7" w14:textId="77777777" w:rsidR="00023EE9" w:rsidRDefault="00023EE9" w:rsidP="00ED45DA">
      <w:pPr>
        <w:pStyle w:val="NormalWeb"/>
        <w:spacing w:before="0" w:beforeAutospacing="0" w:after="0" w:afterAutospacing="0"/>
        <w:rPr>
          <w:lang w:val="es-ES"/>
        </w:rPr>
      </w:pPr>
    </w:p>
    <w:p w14:paraId="2DE690AB" w14:textId="77777777" w:rsidR="009C1395" w:rsidRPr="009C1395" w:rsidRDefault="009C1395" w:rsidP="009C1395">
      <w:pPr>
        <w:pStyle w:val="NormalWeb"/>
        <w:spacing w:before="0" w:beforeAutospacing="0" w:after="0" w:afterAutospacing="0"/>
        <w:rPr>
          <w:lang w:val="es-ES"/>
        </w:rPr>
      </w:pP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>39. Es el significado de la palabra griega</w:t>
      </w:r>
      <w:r w:rsidRPr="009C1395">
        <w:rPr>
          <w:color w:val="000000"/>
          <w:lang w:val="es-ES"/>
        </w:rPr>
        <w:t> </w:t>
      </w:r>
      <w:r>
        <w:rPr>
          <w:rFonts w:ascii="Cambria" w:hAnsi="Cambria" w:cs="Cambria"/>
          <w:b/>
          <w:bCs/>
          <w:color w:val="000000"/>
        </w:rPr>
        <w:t>πα</w:t>
      </w:r>
      <w:r>
        <w:rPr>
          <w:rFonts w:ascii="Palatino Linotype" w:hAnsi="Palatino Linotype"/>
          <w:b/>
          <w:bCs/>
          <w:color w:val="000000"/>
        </w:rPr>
        <w:t>ῖ</w:t>
      </w:r>
      <w:r>
        <w:rPr>
          <w:rFonts w:ascii="Symbol" w:hAnsi="Symbol"/>
          <w:b/>
          <w:bCs/>
          <w:color w:val="000000"/>
        </w:rPr>
        <w:t></w:t>
      </w:r>
      <w:r w:rsidR="008E21D3">
        <w:rPr>
          <w:rFonts w:ascii="Noto Sans Symbols" w:hAnsi="Noto Sans Symbols"/>
          <w:b/>
          <w:bCs/>
          <w:color w:val="000000"/>
          <w:lang w:val="es-ES"/>
        </w:rPr>
        <w:t> </w:t>
      </w:r>
      <w:r>
        <w:rPr>
          <w:rFonts w:ascii="Cambria" w:hAnsi="Cambria" w:cs="Cambria"/>
          <w:b/>
          <w:bCs/>
          <w:color w:val="000000"/>
        </w:rPr>
        <w:t>παιδ</w:t>
      </w:r>
      <w:r>
        <w:rPr>
          <w:rFonts w:ascii="Palatino Linotype" w:hAnsi="Palatino Linotype"/>
          <w:b/>
          <w:bCs/>
          <w:color w:val="000000"/>
        </w:rPr>
        <w:t>ό</w:t>
      </w:r>
      <w:proofErr w:type="gramStart"/>
      <w:r>
        <w:rPr>
          <w:rFonts w:ascii="Symbol" w:hAnsi="Symbol"/>
          <w:b/>
          <w:bCs/>
          <w:color w:val="000000"/>
        </w:rPr>
        <w:t></w:t>
      </w:r>
      <w:r w:rsidRPr="009C1395">
        <w:rPr>
          <w:rFonts w:ascii="Noto Sans Symbols" w:hAnsi="Noto Sans Symbols"/>
          <w:b/>
          <w:bCs/>
          <w:color w:val="000000"/>
          <w:lang w:val="es-ES"/>
        </w:rPr>
        <w:t xml:space="preserve"> </w:t>
      </w:r>
      <w:r w:rsidRPr="009C1395">
        <w:rPr>
          <w:color w:val="000000"/>
          <w:lang w:val="es-ES"/>
        </w:rPr>
        <w:t>.</w:t>
      </w:r>
      <w:proofErr w:type="gramEnd"/>
    </w:p>
    <w:p w14:paraId="0148A8EC" w14:textId="77777777" w:rsidR="009C1395" w:rsidRPr="009C1395" w:rsidRDefault="009C1395" w:rsidP="009C1395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s-ES"/>
        </w:rPr>
      </w:pP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>a) pez (ces)</w:t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>b) planta (s)</w:t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c) </w:t>
      </w:r>
      <w:r w:rsidRPr="009C1395">
        <w:rPr>
          <w:rFonts w:asciiTheme="minorHAnsi" w:hAnsiTheme="minorHAnsi" w:cstheme="minorHAnsi"/>
          <w:bCs/>
          <w:color w:val="000000"/>
          <w:sz w:val="22"/>
          <w:szCs w:val="22"/>
          <w:lang w:val="es-ES"/>
        </w:rPr>
        <w:t>niño (a)</w:t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>d) pezuña (s)</w:t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</w:p>
    <w:p w14:paraId="5B850D12" w14:textId="77777777" w:rsidR="009C1395" w:rsidRDefault="009C1395" w:rsidP="00ED45DA">
      <w:pPr>
        <w:pStyle w:val="NormalWeb"/>
        <w:spacing w:before="0" w:beforeAutospacing="0" w:after="0" w:afterAutospacing="0"/>
        <w:rPr>
          <w:lang w:val="es-ES"/>
        </w:rPr>
      </w:pPr>
    </w:p>
    <w:p w14:paraId="1A53533E" w14:textId="77777777" w:rsidR="009C1395" w:rsidRPr="009C1395" w:rsidRDefault="009C1395" w:rsidP="009C1395">
      <w:pPr>
        <w:pStyle w:val="NormalWeb"/>
        <w:spacing w:before="0" w:beforeAutospacing="0" w:after="0" w:afterAutospacing="0"/>
        <w:rPr>
          <w:lang w:val="es-ES"/>
        </w:rPr>
      </w:pP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>40. Son dos compuestos o derivados de la palabra</w:t>
      </w:r>
      <w:r w:rsidRPr="009C1395">
        <w:rPr>
          <w:color w:val="000000"/>
          <w:lang w:val="es-ES"/>
        </w:rPr>
        <w:t> </w:t>
      </w:r>
      <w:proofErr w:type="gramStart"/>
      <w:r>
        <w:rPr>
          <w:rFonts w:ascii="Cambria" w:hAnsi="Cambria" w:cs="Cambria"/>
          <w:b/>
          <w:bCs/>
          <w:color w:val="000000"/>
        </w:rPr>
        <w:t>γυν</w:t>
      </w:r>
      <w:r>
        <w:rPr>
          <w:rFonts w:ascii="Palatino Linotype" w:hAnsi="Palatino Linotype"/>
          <w:b/>
          <w:bCs/>
          <w:color w:val="000000"/>
        </w:rPr>
        <w:t>ή</w:t>
      </w:r>
      <w:r w:rsidRPr="009C1395">
        <w:rPr>
          <w:rFonts w:ascii="Noto Sans Symbols" w:hAnsi="Noto Sans Symbols"/>
          <w:b/>
          <w:bCs/>
          <w:color w:val="000000"/>
          <w:lang w:val="es-ES"/>
        </w:rPr>
        <w:t xml:space="preserve">  </w:t>
      </w:r>
      <w:r>
        <w:rPr>
          <w:rFonts w:ascii="Cambria" w:hAnsi="Cambria" w:cs="Cambria"/>
          <w:b/>
          <w:bCs/>
          <w:color w:val="000000"/>
        </w:rPr>
        <w:t>αικ</w:t>
      </w:r>
      <w:r>
        <w:rPr>
          <w:rFonts w:ascii="Palatino Linotype" w:hAnsi="Palatino Linotype"/>
          <w:b/>
          <w:bCs/>
          <w:color w:val="000000"/>
        </w:rPr>
        <w:t>ό</w:t>
      </w:r>
      <w:proofErr w:type="gramEnd"/>
      <w:r>
        <w:rPr>
          <w:rFonts w:ascii="Symbol" w:hAnsi="Symbol"/>
          <w:b/>
          <w:bCs/>
          <w:color w:val="000000"/>
        </w:rPr>
        <w:t></w:t>
      </w:r>
      <w:r w:rsidRPr="009C1395">
        <w:rPr>
          <w:b/>
          <w:bCs/>
          <w:color w:val="000000"/>
          <w:lang w:val="es-ES"/>
        </w:rPr>
        <w:t>:  mujer (f)</w:t>
      </w:r>
      <w:r w:rsidRPr="009C1395">
        <w:rPr>
          <w:color w:val="000000"/>
          <w:lang w:val="es-ES"/>
        </w:rPr>
        <w:t>.</w:t>
      </w:r>
    </w:p>
    <w:p w14:paraId="09AD3F74" w14:textId="77777777" w:rsidR="009C1395" w:rsidRPr="009C1395" w:rsidRDefault="009C1395" w:rsidP="009C1395">
      <w:pPr>
        <w:pStyle w:val="NormalWeb"/>
        <w:spacing w:before="0" w:beforeAutospacing="0" w:after="0" w:afterAutospacing="0"/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</w:pP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a) </w:t>
      </w:r>
      <w:r w:rsidRPr="009C1395">
        <w:rPr>
          <w:rFonts w:asciiTheme="minorHAnsi" w:hAnsiTheme="minorHAnsi" w:cstheme="minorHAnsi"/>
          <w:bCs/>
          <w:color w:val="000000"/>
          <w:sz w:val="22"/>
          <w:szCs w:val="22"/>
          <w:lang w:val="es-ES"/>
        </w:rPr>
        <w:t xml:space="preserve">ginecocracia y </w:t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 xml:space="preserve">ginecológico </w:t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ab/>
        <w:t>c) ginebrino y ginecología</w:t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</w:p>
    <w:p w14:paraId="5667F505" w14:textId="77777777" w:rsidR="009C1395" w:rsidRPr="009C1395" w:rsidRDefault="009C1395" w:rsidP="009C1395">
      <w:pPr>
        <w:pStyle w:val="NormalWeb"/>
        <w:spacing w:before="0" w:beforeAutospacing="0" w:after="0" w:afterAutospacing="0"/>
        <w:ind w:firstLine="720"/>
        <w:rPr>
          <w:rFonts w:asciiTheme="minorHAnsi" w:hAnsiTheme="minorHAnsi" w:cstheme="minorHAnsi"/>
          <w:sz w:val="22"/>
          <w:szCs w:val="22"/>
          <w:lang w:val="es-ES"/>
        </w:rPr>
      </w:pPr>
      <w:r w:rsidRPr="009C1395">
        <w:rPr>
          <w:rFonts w:asciiTheme="minorHAnsi" w:hAnsiTheme="minorHAnsi" w:cstheme="minorHAnsi"/>
          <w:color w:val="000000"/>
          <w:sz w:val="22"/>
          <w:szCs w:val="22"/>
          <w:lang w:val="es-ES"/>
        </w:rPr>
        <w:t>b) gineceo y gimnasio</w:t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 w:rsidRPr="009C1395">
        <w:rPr>
          <w:rStyle w:val="apple-tab-span"/>
          <w:rFonts w:asciiTheme="minorHAnsi" w:hAnsiTheme="minorHAnsi" w:cstheme="minorHAnsi"/>
          <w:color w:val="000000"/>
          <w:sz w:val="22"/>
          <w:szCs w:val="22"/>
          <w:lang w:val="es-ES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  <w:lang w:val="es-ES"/>
        </w:rPr>
        <w:t>d) gingidio y misógino</w:t>
      </w:r>
    </w:p>
    <w:p w14:paraId="6D2F9D47" w14:textId="77777777" w:rsidR="009C1395" w:rsidRPr="00ED45DA" w:rsidRDefault="009C1395" w:rsidP="00ED45DA">
      <w:pPr>
        <w:pStyle w:val="NormalWeb"/>
        <w:spacing w:before="0" w:beforeAutospacing="0" w:after="0" w:afterAutospacing="0"/>
        <w:rPr>
          <w:lang w:val="es-ES"/>
        </w:rPr>
      </w:pPr>
    </w:p>
    <w:sectPr w:rsidR="009C1395" w:rsidRPr="00ED45DA" w:rsidSect="00E975C6">
      <w:footerReference w:type="default" r:id="rId10"/>
      <w:pgSz w:w="12240" w:h="15840"/>
      <w:pgMar w:top="1417" w:right="616" w:bottom="851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F85A9" w14:textId="77777777" w:rsidR="00CC13BB" w:rsidRDefault="00CC13BB">
      <w:pPr>
        <w:spacing w:after="0" w:line="240" w:lineRule="auto"/>
      </w:pPr>
      <w:r>
        <w:separator/>
      </w:r>
    </w:p>
  </w:endnote>
  <w:endnote w:type="continuationSeparator" w:id="0">
    <w:p w14:paraId="0EAA3640" w14:textId="77777777" w:rsidR="00CC13BB" w:rsidRDefault="00CC1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Times New Roman"/>
    <w:charset w:val="00"/>
    <w:family w:val="auto"/>
    <w:pitch w:val="default"/>
  </w:font>
  <w:font w:name="___WRD_EMBED_SUB_42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FCDBC" w14:textId="77777777" w:rsidR="003E06C5" w:rsidRDefault="003E06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39F4D" w14:textId="77777777" w:rsidR="00CC13BB" w:rsidRDefault="00CC13BB">
      <w:pPr>
        <w:spacing w:after="0" w:line="240" w:lineRule="auto"/>
      </w:pPr>
      <w:r>
        <w:separator/>
      </w:r>
    </w:p>
  </w:footnote>
  <w:footnote w:type="continuationSeparator" w:id="0">
    <w:p w14:paraId="32F5435D" w14:textId="77777777" w:rsidR="00CC13BB" w:rsidRDefault="00CC13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839F0"/>
    <w:multiLevelType w:val="multilevel"/>
    <w:tmpl w:val="FCA851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0C48E5"/>
    <w:multiLevelType w:val="multilevel"/>
    <w:tmpl w:val="59A696B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04A54DA6"/>
    <w:multiLevelType w:val="multilevel"/>
    <w:tmpl w:val="50A2ED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14281E"/>
    <w:multiLevelType w:val="multilevel"/>
    <w:tmpl w:val="6D8E3AA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91C2528"/>
    <w:multiLevelType w:val="multilevel"/>
    <w:tmpl w:val="70B081D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100E22E1"/>
    <w:multiLevelType w:val="multilevel"/>
    <w:tmpl w:val="975E91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361178C"/>
    <w:multiLevelType w:val="multilevel"/>
    <w:tmpl w:val="1E2CFD7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5A45C10"/>
    <w:multiLevelType w:val="multilevel"/>
    <w:tmpl w:val="45D0A49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17060660"/>
    <w:multiLevelType w:val="multilevel"/>
    <w:tmpl w:val="6A5CD2A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94813D5"/>
    <w:multiLevelType w:val="multilevel"/>
    <w:tmpl w:val="1E5E70C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10B51FC"/>
    <w:multiLevelType w:val="multilevel"/>
    <w:tmpl w:val="1062C1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17C5B29"/>
    <w:multiLevelType w:val="multilevel"/>
    <w:tmpl w:val="FBC8C2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D030869"/>
    <w:multiLevelType w:val="multilevel"/>
    <w:tmpl w:val="BF2EE59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A5059A"/>
    <w:multiLevelType w:val="multilevel"/>
    <w:tmpl w:val="4D8C68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4FF53FF"/>
    <w:multiLevelType w:val="multilevel"/>
    <w:tmpl w:val="45AAEE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7672121"/>
    <w:multiLevelType w:val="multilevel"/>
    <w:tmpl w:val="2E4C62E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386A70F7"/>
    <w:multiLevelType w:val="multilevel"/>
    <w:tmpl w:val="21EA51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90C3563"/>
    <w:multiLevelType w:val="multilevel"/>
    <w:tmpl w:val="8EACCD3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39E2422C"/>
    <w:multiLevelType w:val="multilevel"/>
    <w:tmpl w:val="B336BE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F20E26"/>
    <w:multiLevelType w:val="hybridMultilevel"/>
    <w:tmpl w:val="D1FE7416"/>
    <w:lvl w:ilvl="0" w:tplc="1E58717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A600A3"/>
    <w:multiLevelType w:val="multilevel"/>
    <w:tmpl w:val="41084D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05840B0"/>
    <w:multiLevelType w:val="multilevel"/>
    <w:tmpl w:val="CEA4E6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74F664E"/>
    <w:multiLevelType w:val="multilevel"/>
    <w:tmpl w:val="2F1815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75263A1"/>
    <w:multiLevelType w:val="multilevel"/>
    <w:tmpl w:val="C79E7D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99E7997"/>
    <w:multiLevelType w:val="multilevel"/>
    <w:tmpl w:val="E26E33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9E17845"/>
    <w:multiLevelType w:val="multilevel"/>
    <w:tmpl w:val="A54AB6B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4A8D3EAD"/>
    <w:multiLevelType w:val="hybridMultilevel"/>
    <w:tmpl w:val="038ECB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5B170E"/>
    <w:multiLevelType w:val="multilevel"/>
    <w:tmpl w:val="560EA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81C44"/>
    <w:multiLevelType w:val="multilevel"/>
    <w:tmpl w:val="04F81D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9711139"/>
    <w:multiLevelType w:val="multilevel"/>
    <w:tmpl w:val="FA1217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A3D0CB2"/>
    <w:multiLevelType w:val="multilevel"/>
    <w:tmpl w:val="687E2DD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C9F1A48"/>
    <w:multiLevelType w:val="multilevel"/>
    <w:tmpl w:val="F514B6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2743B95"/>
    <w:multiLevelType w:val="multilevel"/>
    <w:tmpl w:val="ED243B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47121EF"/>
    <w:multiLevelType w:val="multilevel"/>
    <w:tmpl w:val="160E5A0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026321C"/>
    <w:multiLevelType w:val="multilevel"/>
    <w:tmpl w:val="3DA0997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1A472B2"/>
    <w:multiLevelType w:val="multilevel"/>
    <w:tmpl w:val="C51EC7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45239A7"/>
    <w:multiLevelType w:val="multilevel"/>
    <w:tmpl w:val="0BE808C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5F87BBC"/>
    <w:multiLevelType w:val="multilevel"/>
    <w:tmpl w:val="5EDE0978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8" w15:restartNumberingAfterBreak="0">
    <w:nsid w:val="791B46E0"/>
    <w:multiLevelType w:val="multilevel"/>
    <w:tmpl w:val="A810EF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AED1D3D"/>
    <w:multiLevelType w:val="multilevel"/>
    <w:tmpl w:val="AD761FD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7EE0374D"/>
    <w:multiLevelType w:val="hybridMultilevel"/>
    <w:tmpl w:val="4F284982"/>
    <w:lvl w:ilvl="0" w:tplc="86DAD96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F250740"/>
    <w:multiLevelType w:val="multilevel"/>
    <w:tmpl w:val="9A7066A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280644782">
    <w:abstractNumId w:val="1"/>
  </w:num>
  <w:num w:numId="2" w16cid:durableId="1109162625">
    <w:abstractNumId w:val="14"/>
  </w:num>
  <w:num w:numId="3" w16cid:durableId="529224490">
    <w:abstractNumId w:val="13"/>
  </w:num>
  <w:num w:numId="4" w16cid:durableId="1707020576">
    <w:abstractNumId w:val="36"/>
  </w:num>
  <w:num w:numId="5" w16cid:durableId="1292247996">
    <w:abstractNumId w:val="31"/>
  </w:num>
  <w:num w:numId="6" w16cid:durableId="2017878196">
    <w:abstractNumId w:val="17"/>
  </w:num>
  <w:num w:numId="7" w16cid:durableId="452333255">
    <w:abstractNumId w:val="41"/>
  </w:num>
  <w:num w:numId="8" w16cid:durableId="382338844">
    <w:abstractNumId w:val="6"/>
  </w:num>
  <w:num w:numId="9" w16cid:durableId="410128723">
    <w:abstractNumId w:val="9"/>
  </w:num>
  <w:num w:numId="10" w16cid:durableId="866524418">
    <w:abstractNumId w:val="20"/>
  </w:num>
  <w:num w:numId="11" w16cid:durableId="1326861648">
    <w:abstractNumId w:val="7"/>
  </w:num>
  <w:num w:numId="12" w16cid:durableId="1045787264">
    <w:abstractNumId w:val="25"/>
  </w:num>
  <w:num w:numId="13" w16cid:durableId="1296253523">
    <w:abstractNumId w:val="30"/>
  </w:num>
  <w:num w:numId="14" w16cid:durableId="947397994">
    <w:abstractNumId w:val="5"/>
  </w:num>
  <w:num w:numId="15" w16cid:durableId="1645313065">
    <w:abstractNumId w:val="3"/>
  </w:num>
  <w:num w:numId="16" w16cid:durableId="545266007">
    <w:abstractNumId w:val="10"/>
  </w:num>
  <w:num w:numId="17" w16cid:durableId="1592929213">
    <w:abstractNumId w:val="37"/>
  </w:num>
  <w:num w:numId="18" w16cid:durableId="1161002131">
    <w:abstractNumId w:val="22"/>
  </w:num>
  <w:num w:numId="19" w16cid:durableId="1228104466">
    <w:abstractNumId w:val="0"/>
  </w:num>
  <w:num w:numId="20" w16cid:durableId="91442779">
    <w:abstractNumId w:val="39"/>
  </w:num>
  <w:num w:numId="21" w16cid:durableId="920331606">
    <w:abstractNumId w:val="23"/>
  </w:num>
  <w:num w:numId="22" w16cid:durableId="645357659">
    <w:abstractNumId w:val="24"/>
  </w:num>
  <w:num w:numId="23" w16cid:durableId="1771000418">
    <w:abstractNumId w:val="16"/>
  </w:num>
  <w:num w:numId="24" w16cid:durableId="481387444">
    <w:abstractNumId w:val="12"/>
  </w:num>
  <w:num w:numId="25" w16cid:durableId="1892225118">
    <w:abstractNumId w:val="27"/>
  </w:num>
  <w:num w:numId="26" w16cid:durableId="2146505065">
    <w:abstractNumId w:val="18"/>
  </w:num>
  <w:num w:numId="27" w16cid:durableId="1694913118">
    <w:abstractNumId w:val="15"/>
  </w:num>
  <w:num w:numId="28" w16cid:durableId="349257241">
    <w:abstractNumId w:val="28"/>
  </w:num>
  <w:num w:numId="29" w16cid:durableId="1023557857">
    <w:abstractNumId w:val="38"/>
  </w:num>
  <w:num w:numId="30" w16cid:durableId="1838764773">
    <w:abstractNumId w:val="11"/>
  </w:num>
  <w:num w:numId="31" w16cid:durableId="554662962">
    <w:abstractNumId w:val="8"/>
  </w:num>
  <w:num w:numId="32" w16cid:durableId="266932052">
    <w:abstractNumId w:val="4"/>
  </w:num>
  <w:num w:numId="33" w16cid:durableId="265116639">
    <w:abstractNumId w:val="35"/>
  </w:num>
  <w:num w:numId="34" w16cid:durableId="1495298357">
    <w:abstractNumId w:val="21"/>
  </w:num>
  <w:num w:numId="35" w16cid:durableId="1452629029">
    <w:abstractNumId w:val="33"/>
  </w:num>
  <w:num w:numId="36" w16cid:durableId="719284999">
    <w:abstractNumId w:val="34"/>
  </w:num>
  <w:num w:numId="37" w16cid:durableId="463281905">
    <w:abstractNumId w:val="2"/>
  </w:num>
  <w:num w:numId="38" w16cid:durableId="1546137760">
    <w:abstractNumId w:val="29"/>
  </w:num>
  <w:num w:numId="39" w16cid:durableId="1297879316">
    <w:abstractNumId w:val="32"/>
  </w:num>
  <w:num w:numId="40" w16cid:durableId="402071068">
    <w:abstractNumId w:val="40"/>
  </w:num>
  <w:num w:numId="41" w16cid:durableId="1661612942">
    <w:abstractNumId w:val="26"/>
  </w:num>
  <w:num w:numId="42" w16cid:durableId="165957345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6C5"/>
    <w:rsid w:val="00023EE9"/>
    <w:rsid w:val="00093CDE"/>
    <w:rsid w:val="000C1726"/>
    <w:rsid w:val="003E06C5"/>
    <w:rsid w:val="00636791"/>
    <w:rsid w:val="006A0B0A"/>
    <w:rsid w:val="008451F4"/>
    <w:rsid w:val="00887930"/>
    <w:rsid w:val="008B29F4"/>
    <w:rsid w:val="008E21D3"/>
    <w:rsid w:val="00947579"/>
    <w:rsid w:val="009C1395"/>
    <w:rsid w:val="00AC2FC2"/>
    <w:rsid w:val="00C85918"/>
    <w:rsid w:val="00CC13BB"/>
    <w:rsid w:val="00E975C6"/>
    <w:rsid w:val="00ED45DA"/>
    <w:rsid w:val="00F0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5843DF"/>
  <w15:docId w15:val="{439E008A-C0BC-4282-AFB6-A5F64988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E138F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E4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4B89"/>
  </w:style>
  <w:style w:type="paragraph" w:styleId="Piedepgina">
    <w:name w:val="footer"/>
    <w:basedOn w:val="Normal"/>
    <w:link w:val="PiedepginaCar"/>
    <w:uiPriority w:val="99"/>
    <w:unhideWhenUsed/>
    <w:rsid w:val="000E4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B89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ED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Fuentedeprrafopredeter"/>
    <w:rsid w:val="00ED45DA"/>
  </w:style>
  <w:style w:type="table" w:styleId="Tablaconcuadrcula">
    <w:name w:val="Table Grid"/>
    <w:basedOn w:val="Tablanormal"/>
    <w:uiPriority w:val="39"/>
    <w:rsid w:val="009C1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9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7PdDCJWoSMtXvTXiDSyBWb6d3g==">CgMxLjAaHwoBMBIaChgICVIUChJ0YWJsZS5kcjl0NnN1Z2doM3IyCGguZ2pkZ3hzOAByITFYWEhpRkdRdjdwc3BGcTJzWFRRODJfRmRnbDJ4c05ycQ==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1393</Words>
  <Characters>6521</Characters>
  <Application>Microsoft Office Word</Application>
  <DocSecurity>0</DocSecurity>
  <Lines>203</Lines>
  <Paragraphs>179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Prueba</dc:creator>
  <cp:lastModifiedBy>isadora montelongo</cp:lastModifiedBy>
  <cp:revision>4</cp:revision>
  <dcterms:created xsi:type="dcterms:W3CDTF">2025-08-16T00:08:00Z</dcterms:created>
  <dcterms:modified xsi:type="dcterms:W3CDTF">2025-08-16T00:10:00Z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a034d29b-43f9-464f-8459-5557c477ee5d</vt:lpwstr>
  </property>
</Properties>
</file>